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E8" w:rsidRDefault="00897AE8">
      <w:pPr>
        <w:jc w:val="right"/>
        <w:rPr>
          <w:b/>
          <w:bCs/>
          <w:i/>
          <w:iCs/>
          <w:lang w:val="et-EE"/>
        </w:rPr>
      </w:pPr>
      <w:bookmarkStart w:id="0" w:name="_GoBack"/>
      <w:bookmarkEnd w:id="0"/>
    </w:p>
    <w:p w:rsidR="00897AE8" w:rsidRDefault="00897AE8">
      <w:pPr>
        <w:jc w:val="center"/>
        <w:rPr>
          <w:lang w:val="et-EE"/>
        </w:rPr>
      </w:pPr>
    </w:p>
    <w:p w:rsidR="00897AE8" w:rsidRDefault="00897AE8">
      <w:pPr>
        <w:rPr>
          <w:b/>
          <w:bCs/>
          <w:lang w:val="et-EE"/>
        </w:rPr>
      </w:pPr>
      <w:r>
        <w:rPr>
          <w:b/>
          <w:bCs/>
          <w:lang w:val="et-EE"/>
        </w:rPr>
        <w:t>TULEMUS</w:t>
      </w:r>
    </w:p>
    <w:p w:rsidR="00897AE8" w:rsidRDefault="00897AE8">
      <w:pPr>
        <w:jc w:val="center"/>
        <w:rPr>
          <w:b/>
          <w:bCs/>
          <w:i/>
          <w:iCs/>
          <w:lang w:val="et-EE"/>
        </w:rPr>
      </w:pPr>
    </w:p>
    <w:p w:rsidR="00897AE8" w:rsidRDefault="00897AE8">
      <w:pPr>
        <w:rPr>
          <w:b/>
          <w:bCs/>
          <w:lang w:val="et-EE"/>
        </w:rPr>
      </w:pPr>
      <w:r>
        <w:rPr>
          <w:b/>
          <w:bCs/>
          <w:lang w:val="fi-FI"/>
        </w:rPr>
        <w:t xml:space="preserve">Riigihanke: </w:t>
      </w:r>
      <w:r>
        <w:rPr>
          <w:rStyle w:val="break-wordng-binding"/>
        </w:rPr>
        <w:t xml:space="preserve">Sillamäe </w:t>
      </w:r>
      <w:proofErr w:type="spellStart"/>
      <w:r>
        <w:rPr>
          <w:rStyle w:val="break-wordng-binding"/>
        </w:rPr>
        <w:t>rannapromenaadi</w:t>
      </w:r>
      <w:proofErr w:type="spellEnd"/>
      <w:r>
        <w:rPr>
          <w:rStyle w:val="break-wordng-binding"/>
        </w:rPr>
        <w:t xml:space="preserve"> </w:t>
      </w:r>
      <w:proofErr w:type="spellStart"/>
      <w:r>
        <w:rPr>
          <w:rStyle w:val="break-wordng-binding"/>
        </w:rPr>
        <w:t>ehitustööd</w:t>
      </w:r>
      <w:proofErr w:type="spellEnd"/>
    </w:p>
    <w:p w:rsidR="00897AE8" w:rsidRDefault="00897AE8">
      <w:pPr>
        <w:rPr>
          <w:lang w:val="et-EE"/>
        </w:rPr>
      </w:pPr>
      <w:r>
        <w:rPr>
          <w:b/>
          <w:bCs/>
          <w:lang w:val="et-EE"/>
        </w:rPr>
        <w:t>Viitenumber:</w:t>
      </w:r>
      <w:r>
        <w:rPr>
          <w:lang w:val="et-EE"/>
        </w:rPr>
        <w:t xml:space="preserve"> </w:t>
      </w:r>
      <w:hyperlink r:id="rId7" w:tgtFrame="_blank" w:history="1">
        <w:r>
          <w:rPr>
            <w:lang w:val="et-EE"/>
          </w:rPr>
          <w:t>209432</w:t>
        </w:r>
      </w:hyperlink>
    </w:p>
    <w:p w:rsidR="00897AE8" w:rsidRDefault="00897AE8">
      <w:pPr>
        <w:jc w:val="center"/>
        <w:rPr>
          <w:lang w:val="et-EE"/>
        </w:rPr>
      </w:pPr>
    </w:p>
    <w:p w:rsidR="00897AE8" w:rsidRDefault="00897AE8">
      <w:pPr>
        <w:jc w:val="center"/>
        <w:rPr>
          <w:lang w:val="et-EE"/>
        </w:rPr>
      </w:pPr>
    </w:p>
    <w:p w:rsidR="00897AE8" w:rsidRDefault="00897AE8">
      <w:pPr>
        <w:jc w:val="both"/>
        <w:rPr>
          <w:lang w:val="et-EE"/>
        </w:rPr>
      </w:pPr>
      <w:r>
        <w:rPr>
          <w:lang w:val="et-EE"/>
        </w:rPr>
        <w:t xml:space="preserve">Sillamäe Linnavalitsus (asukohaga Sillamäel Kesk 27, registrikood 75003909, telefon 39 25700, faks 392 5701, e-post: linnavalitsus@sillamae.ee), vastavalt </w:t>
      </w:r>
      <w:r>
        <w:rPr>
          <w:snapToGrid w:val="0"/>
          <w:lang w:val="et-EE"/>
        </w:rPr>
        <w:t>Sillamäe Linnavalitsuse 06. septembri 2018. a määruse nr 10 “</w:t>
      </w:r>
      <w:r>
        <w:rPr>
          <w:lang w:val="et-EE"/>
        </w:rPr>
        <w:t>Sillamäe linna hankekord</w:t>
      </w:r>
      <w:r>
        <w:rPr>
          <w:snapToGrid w:val="0"/>
          <w:lang w:val="et-EE"/>
        </w:rPr>
        <w:t xml:space="preserve">” § 3 lõikega 7 </w:t>
      </w:r>
      <w:r>
        <w:rPr>
          <w:lang w:val="et-EE"/>
        </w:rPr>
        <w:t xml:space="preserve">teatab, et </w:t>
      </w:r>
    </w:p>
    <w:p w:rsidR="00897AE8" w:rsidRDefault="00897AE8">
      <w:pPr>
        <w:jc w:val="both"/>
        <w:rPr>
          <w:lang w:val="et-EE"/>
        </w:rPr>
      </w:pPr>
    </w:p>
    <w:p w:rsidR="00897AE8" w:rsidRDefault="00897AE8">
      <w:pPr>
        <w:jc w:val="both"/>
        <w:rPr>
          <w:b/>
          <w:bCs/>
          <w:lang w:val="fi-FI"/>
        </w:rPr>
      </w:pPr>
      <w:r>
        <w:rPr>
          <w:b/>
          <w:bCs/>
          <w:snapToGrid w:val="0"/>
          <w:lang w:val="et-EE"/>
        </w:rPr>
        <w:t>Sillamäe Linnavalitsus t</w:t>
      </w:r>
      <w:proofErr w:type="spellStart"/>
      <w:r>
        <w:rPr>
          <w:b/>
          <w:bCs/>
        </w:rPr>
        <w:t>unnistas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kehtetuks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hankemenetlus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riigihankes</w:t>
      </w:r>
      <w:proofErr w:type="spellEnd"/>
      <w:r>
        <w:rPr>
          <w:b/>
          <w:bCs/>
        </w:rPr>
        <w:t xml:space="preserve"> „Sillamäe </w:t>
      </w:r>
      <w:proofErr w:type="spellStart"/>
      <w:r>
        <w:rPr>
          <w:b/>
          <w:bCs/>
        </w:rPr>
        <w:t>rannapromenaadi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ehitustööd</w:t>
      </w:r>
      <w:proofErr w:type="spellEnd"/>
      <w:r>
        <w:rPr>
          <w:b/>
          <w:bCs/>
        </w:rPr>
        <w:t>“ (</w:t>
      </w:r>
      <w:proofErr w:type="spellStart"/>
      <w:r>
        <w:rPr>
          <w:b/>
          <w:bCs/>
        </w:rPr>
        <w:t>viitenumber</w:t>
      </w:r>
      <w:proofErr w:type="spellEnd"/>
      <w:r>
        <w:rPr>
          <w:b/>
          <w:bCs/>
        </w:rPr>
        <w:t xml:space="preserve"> 209432) </w:t>
      </w:r>
      <w:proofErr w:type="spellStart"/>
      <w:r>
        <w:rPr>
          <w:b/>
          <w:bCs/>
        </w:rPr>
        <w:t>hankija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otsusega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omal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algatusel</w:t>
      </w:r>
      <w:proofErr w:type="spellEnd"/>
    </w:p>
    <w:p w:rsidR="00897AE8" w:rsidRDefault="00897AE8">
      <w:pPr>
        <w:rPr>
          <w:lang w:val="fi-FI"/>
        </w:rPr>
      </w:pPr>
    </w:p>
    <w:p w:rsidR="00897AE8" w:rsidRDefault="00897AE8">
      <w:pPr>
        <w:rPr>
          <w:lang w:val="fi-FI"/>
        </w:rPr>
      </w:pPr>
    </w:p>
    <w:p w:rsidR="00897AE8" w:rsidRDefault="00897AE8">
      <w:pPr>
        <w:rPr>
          <w:lang w:val="fi-FI"/>
        </w:rPr>
      </w:pPr>
    </w:p>
    <w:p w:rsidR="00897AE8" w:rsidRDefault="00897AE8">
      <w:pPr>
        <w:pStyle w:val="Header"/>
        <w:tabs>
          <w:tab w:val="clear" w:pos="4153"/>
          <w:tab w:val="clear" w:pos="8306"/>
        </w:tabs>
        <w:rPr>
          <w:lang w:val="fi-FI"/>
        </w:rPr>
      </w:pPr>
    </w:p>
    <w:sectPr w:rsidR="00897AE8" w:rsidSect="00897AE8">
      <w:headerReference w:type="default" r:id="rId8"/>
      <w:pgSz w:w="11906" w:h="16838"/>
      <w:pgMar w:top="719" w:right="74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EF" w:rsidRDefault="000738EF">
      <w:r>
        <w:separator/>
      </w:r>
    </w:p>
  </w:endnote>
  <w:endnote w:type="continuationSeparator" w:id="0">
    <w:p w:rsidR="000738EF" w:rsidRDefault="0007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EF" w:rsidRDefault="000738EF">
      <w:r>
        <w:separator/>
      </w:r>
    </w:p>
  </w:footnote>
  <w:footnote w:type="continuationSeparator" w:id="0">
    <w:p w:rsidR="000738EF" w:rsidRDefault="0007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E8" w:rsidRDefault="00897AE8">
    <w:pPr>
      <w:pStyle w:val="Header"/>
      <w:tabs>
        <w:tab w:val="clear" w:pos="8306"/>
        <w:tab w:val="right" w:pos="9180"/>
      </w:tabs>
      <w:ind w:right="-51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D24E5"/>
    <w:multiLevelType w:val="multilevel"/>
    <w:tmpl w:val="4896F73C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88576A7"/>
    <w:multiLevelType w:val="hybridMultilevel"/>
    <w:tmpl w:val="62A82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7061B3"/>
    <w:multiLevelType w:val="multilevel"/>
    <w:tmpl w:val="D960D0B0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502"/>
        </w:tabs>
        <w:ind w:left="14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571"/>
        </w:tabs>
        <w:ind w:left="1418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0"/>
        </w:tabs>
        <w:ind w:left="1150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003"/>
        </w:tabs>
        <w:ind w:left="2003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47"/>
        </w:tabs>
        <w:ind w:left="2147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291"/>
        </w:tabs>
        <w:ind w:left="22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435"/>
        </w:tabs>
        <w:ind w:left="2435" w:hanging="1584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E8"/>
    <w:rsid w:val="000738EF"/>
    <w:rsid w:val="00897AE8"/>
    <w:rsid w:val="00C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C8BE25-C29F-418B-84CB-8628FDB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i/>
      <w:i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outlineLvl w:val="2"/>
    </w:pPr>
    <w:rPr>
      <w:b/>
      <w:bCs/>
      <w:i/>
      <w:iCs/>
      <w:sz w:val="32"/>
      <w:szCs w:val="32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0"/>
      <w:szCs w:val="20"/>
      <w:lang w:val="et-E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lang w:val="et-E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8000"/>
      <w:sz w:val="32"/>
      <w:szCs w:val="32"/>
      <w:lang w:val="et-E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  <w:lang w:val="et-E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lang w:val="en-GB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">
    <w:name w:val="Без интервала"/>
    <w:uiPriority w:val="9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meta-list-item-boldng-binding">
    <w:name w:val="meta-list-item-bold ng-binding"/>
    <w:basedOn w:val="DefaultParagraphFont"/>
    <w:uiPriority w:val="99"/>
    <w:rPr>
      <w:rFonts w:ascii="Times New Roman" w:hAnsi="Times New Roman" w:cs="Times New Roman"/>
    </w:rPr>
  </w:style>
  <w:style w:type="character" w:customStyle="1" w:styleId="label-darkng-binding">
    <w:name w:val="label-dark ng-binding"/>
    <w:basedOn w:val="DefaultParagraphFont"/>
    <w:uiPriority w:val="99"/>
    <w:rPr>
      <w:rFonts w:ascii="Times New Roman" w:hAnsi="Times New Roman" w:cs="Times New Roman"/>
    </w:rPr>
  </w:style>
  <w:style w:type="character" w:customStyle="1" w:styleId="ng-bindingng-scope">
    <w:name w:val="ng-binding ng-scope"/>
    <w:basedOn w:val="DefaultParagraphFont"/>
    <w:uiPriority w:val="99"/>
    <w:rPr>
      <w:rFonts w:ascii="Times New Roman" w:hAnsi="Times New Roman" w:cs="Times New Roman"/>
    </w:rPr>
  </w:style>
  <w:style w:type="character" w:customStyle="1" w:styleId="break-wordng-binding">
    <w:name w:val="break-word ng-binding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iigihanked.riik.ee/register/hange/202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Hanketeade</vt:lpstr>
    </vt:vector>
  </TitlesOfParts>
  <Company>Linnavalitsus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Hanketeade</dc:title>
  <dc:subject/>
  <dc:creator>Kostjukevits Marina</dc:creator>
  <cp:keywords/>
  <dc:description/>
  <cp:lastModifiedBy>Admin</cp:lastModifiedBy>
  <cp:revision>2</cp:revision>
  <cp:lastPrinted>2015-01-30T08:17:00Z</cp:lastPrinted>
  <dcterms:created xsi:type="dcterms:W3CDTF">2019-07-26T09:07:00Z</dcterms:created>
  <dcterms:modified xsi:type="dcterms:W3CDTF">2019-07-26T09:07:00Z</dcterms:modified>
</cp:coreProperties>
</file>