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3" w:lineRule="exact"/>
        <w:rPr>
          <w:sz w:val="24"/>
          <w:szCs w:val="24"/>
        </w:rPr>
      </w:pPr>
    </w:p>
    <w:tbl>
      <w:tblPr>
        <w:tblW w:w="8800" w:type="dxa"/>
        <w:tblInd w:w="260" w:type="dxa"/>
        <w:tblLayout w:type="fixed"/>
        <w:tblCellMar>
          <w:left w:w="0" w:type="dxa"/>
          <w:right w:w="0" w:type="dxa"/>
        </w:tblCellMar>
        <w:tblLook w:val="04A0"/>
      </w:tblPr>
      <w:tblGrid>
        <w:gridCol w:w="3480"/>
        <w:gridCol w:w="1400"/>
        <w:gridCol w:w="1560"/>
        <w:gridCol w:w="1220"/>
        <w:gridCol w:w="1140"/>
      </w:tblGrid>
      <w:tr w:rsidR="00814DF2" w:rsidTr="00B16536">
        <w:trPr>
          <w:trHeight w:val="569"/>
        </w:trPr>
        <w:tc>
          <w:tcPr>
            <w:tcW w:w="3480" w:type="dxa"/>
            <w:vAlign w:val="bottom"/>
          </w:tcPr>
          <w:p w:rsidR="00814DF2" w:rsidRDefault="007A7754">
            <w:pPr>
              <w:rPr>
                <w:sz w:val="20"/>
                <w:szCs w:val="20"/>
              </w:rPr>
            </w:pPr>
            <w:r>
              <w:rPr>
                <w:rFonts w:eastAsia="Times New Roman"/>
                <w:b/>
                <w:bCs/>
                <w:sz w:val="24"/>
                <w:szCs w:val="24"/>
              </w:rPr>
              <w:t>RIIGIHANKE NIMETUS</w:t>
            </w:r>
          </w:p>
        </w:tc>
        <w:tc>
          <w:tcPr>
            <w:tcW w:w="5320" w:type="dxa"/>
            <w:gridSpan w:val="4"/>
            <w:vAlign w:val="bottom"/>
          </w:tcPr>
          <w:p w:rsidR="00814DF2" w:rsidRDefault="007A7754">
            <w:pPr>
              <w:ind w:left="680"/>
              <w:rPr>
                <w:sz w:val="20"/>
                <w:szCs w:val="20"/>
              </w:rPr>
            </w:pPr>
            <w:r>
              <w:rPr>
                <w:rFonts w:eastAsia="Times New Roman"/>
                <w:b/>
                <w:bCs/>
                <w:sz w:val="24"/>
                <w:szCs w:val="24"/>
              </w:rPr>
              <w:t>Tehno,- külmutus,- soojus,- elektrivõrkude,-</w:t>
            </w:r>
          </w:p>
        </w:tc>
      </w:tr>
      <w:tr w:rsidR="00814DF2" w:rsidTr="00B16536">
        <w:trPr>
          <w:trHeight w:val="276"/>
        </w:trPr>
        <w:tc>
          <w:tcPr>
            <w:tcW w:w="3480" w:type="dxa"/>
            <w:vAlign w:val="bottom"/>
          </w:tcPr>
          <w:p w:rsidR="00814DF2" w:rsidRDefault="00814DF2">
            <w:pPr>
              <w:rPr>
                <w:sz w:val="24"/>
                <w:szCs w:val="24"/>
              </w:rPr>
            </w:pPr>
          </w:p>
        </w:tc>
        <w:tc>
          <w:tcPr>
            <w:tcW w:w="2960" w:type="dxa"/>
            <w:gridSpan w:val="2"/>
            <w:vAlign w:val="bottom"/>
          </w:tcPr>
          <w:p w:rsidR="00814DF2" w:rsidRDefault="007A7754">
            <w:pPr>
              <w:ind w:left="680"/>
              <w:rPr>
                <w:sz w:val="20"/>
                <w:szCs w:val="20"/>
              </w:rPr>
            </w:pPr>
            <w:proofErr w:type="spellStart"/>
            <w:r>
              <w:rPr>
                <w:rFonts w:eastAsia="Times New Roman"/>
                <w:b/>
                <w:bCs/>
                <w:w w:val="99"/>
                <w:sz w:val="24"/>
                <w:szCs w:val="24"/>
              </w:rPr>
              <w:t>K</w:t>
            </w:r>
            <w:r>
              <w:rPr>
                <w:rFonts w:eastAsia="Times New Roman"/>
                <w:b/>
                <w:bCs/>
                <w:w w:val="99"/>
                <w:sz w:val="24"/>
                <w:szCs w:val="24"/>
              </w:rPr>
              <w:t>analisatsiooni</w:t>
            </w:r>
            <w:proofErr w:type="spellEnd"/>
            <w:r>
              <w:rPr>
                <w:rFonts w:eastAsia="Times New Roman"/>
                <w:b/>
                <w:bCs/>
                <w:w w:val="99"/>
                <w:sz w:val="24"/>
                <w:szCs w:val="24"/>
              </w:rPr>
              <w:t xml:space="preserve"> </w:t>
            </w:r>
            <w:proofErr w:type="spellStart"/>
            <w:r>
              <w:rPr>
                <w:rFonts w:eastAsia="Times New Roman"/>
                <w:b/>
                <w:bCs/>
                <w:w w:val="99"/>
                <w:sz w:val="24"/>
                <w:szCs w:val="24"/>
              </w:rPr>
              <w:t>ja</w:t>
            </w:r>
            <w:proofErr w:type="spellEnd"/>
          </w:p>
        </w:tc>
        <w:tc>
          <w:tcPr>
            <w:tcW w:w="2360" w:type="dxa"/>
            <w:gridSpan w:val="2"/>
            <w:vAlign w:val="bottom"/>
          </w:tcPr>
          <w:p w:rsidR="00814DF2" w:rsidRDefault="007A7754">
            <w:pPr>
              <w:jc w:val="right"/>
              <w:rPr>
                <w:sz w:val="20"/>
                <w:szCs w:val="20"/>
              </w:rPr>
            </w:pPr>
            <w:r>
              <w:rPr>
                <w:rFonts w:eastAsia="Times New Roman"/>
                <w:b/>
                <w:bCs/>
                <w:w w:val="99"/>
                <w:sz w:val="24"/>
                <w:szCs w:val="24"/>
              </w:rPr>
              <w:t>veevarustussüsteemide</w:t>
            </w:r>
          </w:p>
        </w:tc>
      </w:tr>
      <w:tr w:rsidR="00814DF2" w:rsidTr="00B16536">
        <w:trPr>
          <w:trHeight w:val="276"/>
        </w:trPr>
        <w:tc>
          <w:tcPr>
            <w:tcW w:w="3480" w:type="dxa"/>
            <w:vAlign w:val="bottom"/>
          </w:tcPr>
          <w:p w:rsidR="00814DF2" w:rsidRDefault="00814DF2">
            <w:pPr>
              <w:rPr>
                <w:sz w:val="24"/>
                <w:szCs w:val="24"/>
              </w:rPr>
            </w:pPr>
          </w:p>
        </w:tc>
        <w:tc>
          <w:tcPr>
            <w:tcW w:w="1400" w:type="dxa"/>
            <w:vAlign w:val="bottom"/>
          </w:tcPr>
          <w:p w:rsidR="00814DF2" w:rsidRDefault="007A7754">
            <w:pPr>
              <w:ind w:left="680"/>
              <w:rPr>
                <w:sz w:val="20"/>
                <w:szCs w:val="20"/>
              </w:rPr>
            </w:pPr>
            <w:r>
              <w:rPr>
                <w:rFonts w:eastAsia="Times New Roman"/>
                <w:b/>
                <w:bCs/>
                <w:sz w:val="24"/>
                <w:szCs w:val="24"/>
              </w:rPr>
              <w:t>ning</w:t>
            </w:r>
          </w:p>
        </w:tc>
        <w:tc>
          <w:tcPr>
            <w:tcW w:w="1560" w:type="dxa"/>
            <w:vAlign w:val="bottom"/>
          </w:tcPr>
          <w:p w:rsidR="00814DF2" w:rsidRDefault="007A7754">
            <w:pPr>
              <w:ind w:left="260"/>
              <w:rPr>
                <w:sz w:val="20"/>
                <w:szCs w:val="20"/>
              </w:rPr>
            </w:pPr>
            <w:r>
              <w:rPr>
                <w:rFonts w:eastAsia="Times New Roman"/>
                <w:b/>
                <w:bCs/>
                <w:sz w:val="24"/>
                <w:szCs w:val="24"/>
              </w:rPr>
              <w:t>seadmete</w:t>
            </w:r>
          </w:p>
        </w:tc>
        <w:tc>
          <w:tcPr>
            <w:tcW w:w="1220" w:type="dxa"/>
            <w:vAlign w:val="bottom"/>
          </w:tcPr>
          <w:p w:rsidR="00814DF2" w:rsidRDefault="007A7754">
            <w:pPr>
              <w:ind w:left="160"/>
              <w:rPr>
                <w:sz w:val="20"/>
                <w:szCs w:val="20"/>
              </w:rPr>
            </w:pPr>
            <w:r>
              <w:rPr>
                <w:rFonts w:eastAsia="Times New Roman"/>
                <w:b/>
                <w:bCs/>
                <w:sz w:val="24"/>
                <w:szCs w:val="24"/>
              </w:rPr>
              <w:t>hooldus</w:t>
            </w:r>
          </w:p>
        </w:tc>
        <w:tc>
          <w:tcPr>
            <w:tcW w:w="1140" w:type="dxa"/>
            <w:vAlign w:val="bottom"/>
          </w:tcPr>
          <w:p w:rsidR="00814DF2" w:rsidRDefault="007A7754">
            <w:pPr>
              <w:jc w:val="right"/>
              <w:rPr>
                <w:sz w:val="20"/>
                <w:szCs w:val="20"/>
              </w:rPr>
            </w:pPr>
            <w:r>
              <w:rPr>
                <w:rFonts w:eastAsia="Times New Roman"/>
                <w:b/>
                <w:bCs/>
                <w:sz w:val="24"/>
                <w:szCs w:val="24"/>
              </w:rPr>
              <w:t>Sillamäe</w:t>
            </w:r>
          </w:p>
        </w:tc>
      </w:tr>
      <w:tr w:rsidR="00814DF2" w:rsidTr="00B16536">
        <w:trPr>
          <w:trHeight w:val="276"/>
        </w:trPr>
        <w:tc>
          <w:tcPr>
            <w:tcW w:w="3480" w:type="dxa"/>
            <w:vAlign w:val="bottom"/>
          </w:tcPr>
          <w:p w:rsidR="00814DF2" w:rsidRDefault="00814DF2">
            <w:pPr>
              <w:rPr>
                <w:sz w:val="24"/>
                <w:szCs w:val="24"/>
              </w:rPr>
            </w:pPr>
          </w:p>
        </w:tc>
        <w:tc>
          <w:tcPr>
            <w:tcW w:w="2960" w:type="dxa"/>
            <w:gridSpan w:val="2"/>
            <w:vAlign w:val="bottom"/>
          </w:tcPr>
          <w:p w:rsidR="00814DF2" w:rsidRPr="00B16536" w:rsidRDefault="00B16536">
            <w:pPr>
              <w:ind w:left="680"/>
              <w:rPr>
                <w:sz w:val="20"/>
                <w:szCs w:val="20"/>
                <w:lang w:val="et-EE"/>
              </w:rPr>
            </w:pPr>
            <w:proofErr w:type="spellStart"/>
            <w:r>
              <w:rPr>
                <w:rFonts w:eastAsia="Times New Roman"/>
                <w:b/>
                <w:bCs/>
                <w:sz w:val="24"/>
                <w:szCs w:val="24"/>
              </w:rPr>
              <w:t>Lasteaed</w:t>
            </w:r>
            <w:proofErr w:type="spellEnd"/>
            <w:r>
              <w:rPr>
                <w:rFonts w:eastAsia="Times New Roman"/>
                <w:b/>
                <w:bCs/>
                <w:sz w:val="24"/>
                <w:szCs w:val="24"/>
              </w:rPr>
              <w:t xml:space="preserve"> </w:t>
            </w:r>
            <w:proofErr w:type="spellStart"/>
            <w:r>
              <w:rPr>
                <w:rFonts w:eastAsia="Times New Roman"/>
                <w:b/>
                <w:bCs/>
                <w:sz w:val="24"/>
                <w:szCs w:val="24"/>
              </w:rPr>
              <w:t>Pääsupesas</w:t>
            </w:r>
            <w:proofErr w:type="spellEnd"/>
          </w:p>
        </w:tc>
        <w:tc>
          <w:tcPr>
            <w:tcW w:w="1220" w:type="dxa"/>
            <w:vAlign w:val="bottom"/>
          </w:tcPr>
          <w:p w:rsidR="00814DF2" w:rsidRDefault="00814DF2">
            <w:pPr>
              <w:rPr>
                <w:sz w:val="24"/>
                <w:szCs w:val="24"/>
              </w:rPr>
            </w:pPr>
          </w:p>
        </w:tc>
        <w:tc>
          <w:tcPr>
            <w:tcW w:w="1140" w:type="dxa"/>
            <w:vAlign w:val="bottom"/>
          </w:tcPr>
          <w:p w:rsidR="00814DF2" w:rsidRDefault="00814DF2">
            <w:pPr>
              <w:rPr>
                <w:sz w:val="24"/>
                <w:szCs w:val="24"/>
              </w:rPr>
            </w:pPr>
          </w:p>
        </w:tc>
      </w:tr>
    </w:tbl>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98" w:lineRule="exact"/>
        <w:rPr>
          <w:sz w:val="24"/>
          <w:szCs w:val="24"/>
        </w:rPr>
      </w:pPr>
    </w:p>
    <w:tbl>
      <w:tblPr>
        <w:tblW w:w="0" w:type="auto"/>
        <w:tblInd w:w="260" w:type="dxa"/>
        <w:tblLayout w:type="fixed"/>
        <w:tblCellMar>
          <w:left w:w="0" w:type="dxa"/>
          <w:right w:w="0" w:type="dxa"/>
        </w:tblCellMar>
        <w:tblLook w:val="04A0"/>
      </w:tblPr>
      <w:tblGrid>
        <w:gridCol w:w="3700"/>
        <w:gridCol w:w="1620"/>
        <w:gridCol w:w="860"/>
        <w:gridCol w:w="1180"/>
        <w:gridCol w:w="460"/>
        <w:gridCol w:w="980"/>
      </w:tblGrid>
      <w:tr w:rsidR="00814DF2">
        <w:trPr>
          <w:trHeight w:val="276"/>
        </w:trPr>
        <w:tc>
          <w:tcPr>
            <w:tcW w:w="3700" w:type="dxa"/>
            <w:vAlign w:val="bottom"/>
          </w:tcPr>
          <w:p w:rsidR="00814DF2" w:rsidRDefault="007A7754">
            <w:pPr>
              <w:rPr>
                <w:sz w:val="20"/>
                <w:szCs w:val="20"/>
              </w:rPr>
            </w:pPr>
            <w:r>
              <w:rPr>
                <w:rFonts w:eastAsia="Times New Roman"/>
                <w:b/>
                <w:bCs/>
                <w:sz w:val="24"/>
                <w:szCs w:val="24"/>
              </w:rPr>
              <w:t>HANKIJA</w:t>
            </w:r>
          </w:p>
        </w:tc>
        <w:tc>
          <w:tcPr>
            <w:tcW w:w="1620" w:type="dxa"/>
            <w:vAlign w:val="bottom"/>
          </w:tcPr>
          <w:p w:rsidR="00814DF2" w:rsidRDefault="007A7754">
            <w:pPr>
              <w:ind w:left="460"/>
              <w:rPr>
                <w:sz w:val="20"/>
                <w:szCs w:val="20"/>
              </w:rPr>
            </w:pPr>
            <w:r>
              <w:rPr>
                <w:rFonts w:eastAsia="Times New Roman"/>
                <w:b/>
                <w:bCs/>
                <w:sz w:val="24"/>
                <w:szCs w:val="24"/>
              </w:rPr>
              <w:t>Sillamäe</w:t>
            </w:r>
          </w:p>
        </w:tc>
        <w:tc>
          <w:tcPr>
            <w:tcW w:w="2040" w:type="dxa"/>
            <w:gridSpan w:val="2"/>
            <w:vAlign w:val="bottom"/>
          </w:tcPr>
          <w:p w:rsidR="00814DF2" w:rsidRDefault="00B16536">
            <w:pPr>
              <w:ind w:left="200"/>
              <w:rPr>
                <w:sz w:val="20"/>
                <w:szCs w:val="20"/>
              </w:rPr>
            </w:pPr>
            <w:proofErr w:type="spellStart"/>
            <w:r>
              <w:rPr>
                <w:rFonts w:eastAsia="Times New Roman"/>
                <w:b/>
                <w:bCs/>
                <w:sz w:val="24"/>
                <w:szCs w:val="24"/>
              </w:rPr>
              <w:t>Pääsupesa</w:t>
            </w:r>
            <w:proofErr w:type="spellEnd"/>
          </w:p>
        </w:tc>
        <w:tc>
          <w:tcPr>
            <w:tcW w:w="1440" w:type="dxa"/>
            <w:gridSpan w:val="2"/>
            <w:vAlign w:val="bottom"/>
          </w:tcPr>
          <w:p w:rsidR="00814DF2" w:rsidRDefault="007A7754">
            <w:pPr>
              <w:jc w:val="right"/>
              <w:rPr>
                <w:sz w:val="20"/>
                <w:szCs w:val="20"/>
              </w:rPr>
            </w:pPr>
            <w:r>
              <w:rPr>
                <w:rFonts w:eastAsia="Times New Roman"/>
                <w:b/>
                <w:bCs/>
                <w:w w:val="99"/>
                <w:sz w:val="24"/>
                <w:szCs w:val="24"/>
              </w:rPr>
              <w:t>(registrikood:</w:t>
            </w:r>
          </w:p>
        </w:tc>
      </w:tr>
      <w:tr w:rsidR="00814DF2">
        <w:trPr>
          <w:trHeight w:val="276"/>
        </w:trPr>
        <w:tc>
          <w:tcPr>
            <w:tcW w:w="3700" w:type="dxa"/>
            <w:vAlign w:val="bottom"/>
          </w:tcPr>
          <w:p w:rsidR="00814DF2" w:rsidRDefault="00814DF2">
            <w:pPr>
              <w:rPr>
                <w:sz w:val="24"/>
                <w:szCs w:val="24"/>
              </w:rPr>
            </w:pPr>
          </w:p>
        </w:tc>
        <w:tc>
          <w:tcPr>
            <w:tcW w:w="5100" w:type="dxa"/>
            <w:gridSpan w:val="5"/>
            <w:vAlign w:val="bottom"/>
          </w:tcPr>
          <w:p w:rsidR="00814DF2" w:rsidRDefault="007A7754" w:rsidP="007A7754">
            <w:pPr>
              <w:ind w:left="460"/>
              <w:rPr>
                <w:sz w:val="20"/>
                <w:szCs w:val="20"/>
              </w:rPr>
            </w:pPr>
            <w:r>
              <w:rPr>
                <w:rFonts w:eastAsia="Times New Roman"/>
                <w:b/>
                <w:bCs/>
                <w:sz w:val="24"/>
                <w:szCs w:val="24"/>
              </w:rPr>
              <w:t>750</w:t>
            </w:r>
            <w:r w:rsidR="00B16536">
              <w:rPr>
                <w:rFonts w:eastAsia="Times New Roman"/>
                <w:b/>
                <w:bCs/>
                <w:sz w:val="24"/>
                <w:szCs w:val="24"/>
              </w:rPr>
              <w:t>11174</w:t>
            </w:r>
            <w:r>
              <w:rPr>
                <w:rFonts w:eastAsia="Times New Roman"/>
                <w:b/>
                <w:bCs/>
                <w:sz w:val="24"/>
                <w:szCs w:val="24"/>
              </w:rPr>
              <w:t xml:space="preserve">;  </w:t>
            </w:r>
            <w:proofErr w:type="spellStart"/>
            <w:r>
              <w:rPr>
                <w:rFonts w:eastAsia="Times New Roman"/>
                <w:b/>
                <w:bCs/>
                <w:sz w:val="24"/>
                <w:szCs w:val="24"/>
              </w:rPr>
              <w:t>asukoht</w:t>
            </w:r>
            <w:proofErr w:type="spellEnd"/>
            <w:r>
              <w:rPr>
                <w:rFonts w:eastAsia="Times New Roman"/>
                <w:b/>
                <w:bCs/>
                <w:sz w:val="24"/>
                <w:szCs w:val="24"/>
              </w:rPr>
              <w:t xml:space="preserve">:  </w:t>
            </w:r>
            <w:proofErr w:type="spellStart"/>
            <w:r>
              <w:rPr>
                <w:rFonts w:eastAsia="Times New Roman"/>
                <w:b/>
                <w:bCs/>
                <w:sz w:val="24"/>
                <w:szCs w:val="24"/>
              </w:rPr>
              <w:t>Tśkalovi</w:t>
            </w:r>
            <w:proofErr w:type="spellEnd"/>
            <w:r>
              <w:rPr>
                <w:rFonts w:eastAsia="Times New Roman"/>
                <w:b/>
                <w:bCs/>
                <w:sz w:val="24"/>
                <w:szCs w:val="24"/>
              </w:rPr>
              <w:t xml:space="preserve"> 23</w:t>
            </w:r>
            <w:r>
              <w:rPr>
                <w:rFonts w:eastAsia="Times New Roman"/>
                <w:b/>
                <w:bCs/>
                <w:sz w:val="24"/>
                <w:szCs w:val="24"/>
              </w:rPr>
              <w:t xml:space="preserve">,  </w:t>
            </w:r>
            <w:proofErr w:type="spellStart"/>
            <w:r>
              <w:rPr>
                <w:rFonts w:eastAsia="Times New Roman"/>
                <w:b/>
                <w:bCs/>
                <w:sz w:val="24"/>
                <w:szCs w:val="24"/>
              </w:rPr>
              <w:t>Sillamäe</w:t>
            </w:r>
            <w:proofErr w:type="spellEnd"/>
          </w:p>
        </w:tc>
      </w:tr>
      <w:tr w:rsidR="00814DF2">
        <w:trPr>
          <w:trHeight w:val="276"/>
        </w:trPr>
        <w:tc>
          <w:tcPr>
            <w:tcW w:w="3700" w:type="dxa"/>
            <w:vAlign w:val="bottom"/>
          </w:tcPr>
          <w:p w:rsidR="00814DF2" w:rsidRDefault="00814DF2">
            <w:pPr>
              <w:rPr>
                <w:sz w:val="24"/>
                <w:szCs w:val="24"/>
              </w:rPr>
            </w:pPr>
          </w:p>
        </w:tc>
        <w:tc>
          <w:tcPr>
            <w:tcW w:w="1620" w:type="dxa"/>
            <w:vAlign w:val="bottom"/>
          </w:tcPr>
          <w:p w:rsidR="00814DF2" w:rsidRDefault="007A7754">
            <w:pPr>
              <w:ind w:left="460"/>
              <w:rPr>
                <w:sz w:val="20"/>
                <w:szCs w:val="20"/>
              </w:rPr>
            </w:pPr>
            <w:r>
              <w:rPr>
                <w:rFonts w:eastAsia="Times New Roman"/>
                <w:b/>
                <w:bCs/>
                <w:sz w:val="24"/>
                <w:szCs w:val="24"/>
              </w:rPr>
              <w:t>40232;</w:t>
            </w:r>
          </w:p>
        </w:tc>
        <w:tc>
          <w:tcPr>
            <w:tcW w:w="860" w:type="dxa"/>
            <w:vAlign w:val="bottom"/>
          </w:tcPr>
          <w:p w:rsidR="00814DF2" w:rsidRDefault="007A7754">
            <w:pPr>
              <w:ind w:left="200"/>
              <w:rPr>
                <w:sz w:val="20"/>
                <w:szCs w:val="20"/>
              </w:rPr>
            </w:pPr>
            <w:r>
              <w:rPr>
                <w:rFonts w:eastAsia="Times New Roman"/>
                <w:b/>
                <w:bCs/>
                <w:sz w:val="24"/>
                <w:szCs w:val="24"/>
              </w:rPr>
              <w:t>tel.</w:t>
            </w:r>
          </w:p>
        </w:tc>
        <w:tc>
          <w:tcPr>
            <w:tcW w:w="1640" w:type="dxa"/>
            <w:gridSpan w:val="2"/>
            <w:vAlign w:val="bottom"/>
          </w:tcPr>
          <w:p w:rsidR="00814DF2" w:rsidRDefault="00B16536">
            <w:pPr>
              <w:ind w:right="280"/>
              <w:jc w:val="right"/>
              <w:rPr>
                <w:sz w:val="20"/>
                <w:szCs w:val="20"/>
              </w:rPr>
            </w:pPr>
            <w:r>
              <w:rPr>
                <w:rFonts w:eastAsia="Times New Roman"/>
                <w:b/>
                <w:bCs/>
                <w:sz w:val="24"/>
                <w:szCs w:val="24"/>
              </w:rPr>
              <w:t>3975468</w:t>
            </w:r>
            <w:r w:rsidR="007A7754">
              <w:rPr>
                <w:rFonts w:eastAsia="Times New Roman"/>
                <w:b/>
                <w:bCs/>
                <w:sz w:val="24"/>
                <w:szCs w:val="24"/>
              </w:rPr>
              <w:t>,</w:t>
            </w:r>
          </w:p>
        </w:tc>
        <w:tc>
          <w:tcPr>
            <w:tcW w:w="980" w:type="dxa"/>
            <w:vAlign w:val="bottom"/>
          </w:tcPr>
          <w:p w:rsidR="00814DF2" w:rsidRDefault="007A7754">
            <w:pPr>
              <w:jc w:val="right"/>
              <w:rPr>
                <w:sz w:val="20"/>
                <w:szCs w:val="20"/>
              </w:rPr>
            </w:pPr>
            <w:r>
              <w:rPr>
                <w:rFonts w:eastAsia="Times New Roman"/>
                <w:b/>
                <w:bCs/>
                <w:sz w:val="24"/>
                <w:szCs w:val="24"/>
              </w:rPr>
              <w:t>e-post:</w:t>
            </w:r>
          </w:p>
        </w:tc>
      </w:tr>
      <w:tr w:rsidR="00814DF2">
        <w:trPr>
          <w:trHeight w:val="276"/>
        </w:trPr>
        <w:tc>
          <w:tcPr>
            <w:tcW w:w="3700" w:type="dxa"/>
            <w:vAlign w:val="bottom"/>
          </w:tcPr>
          <w:p w:rsidR="00814DF2" w:rsidRDefault="00814DF2">
            <w:pPr>
              <w:rPr>
                <w:sz w:val="24"/>
                <w:szCs w:val="24"/>
              </w:rPr>
            </w:pPr>
          </w:p>
        </w:tc>
        <w:tc>
          <w:tcPr>
            <w:tcW w:w="3660" w:type="dxa"/>
            <w:gridSpan w:val="3"/>
            <w:vAlign w:val="bottom"/>
          </w:tcPr>
          <w:p w:rsidR="00814DF2" w:rsidRPr="00B16536" w:rsidRDefault="007A7754">
            <w:pPr>
              <w:ind w:left="460"/>
              <w:rPr>
                <w:sz w:val="20"/>
                <w:szCs w:val="20"/>
              </w:rPr>
            </w:pPr>
            <w:hyperlink r:id="rId5" w:history="1">
              <w:r w:rsidRPr="00917065">
                <w:rPr>
                  <w:rStyle w:val="Hyperlink"/>
                  <w:rFonts w:eastAsia="Times New Roman"/>
                  <w:b/>
                  <w:bCs/>
                  <w:i/>
                  <w:iCs/>
                  <w:w w:val="99"/>
                  <w:sz w:val="24"/>
                  <w:szCs w:val="24"/>
                </w:rPr>
                <w:t>paasupesalasteaed@gmail.com</w:t>
              </w:r>
            </w:hyperlink>
            <w:r>
              <w:rPr>
                <w:rFonts w:eastAsia="Times New Roman"/>
                <w:b/>
                <w:bCs/>
                <w:i/>
                <w:iCs/>
                <w:w w:val="99"/>
                <w:sz w:val="24"/>
                <w:szCs w:val="24"/>
              </w:rPr>
              <w:t xml:space="preserve"> </w:t>
            </w:r>
          </w:p>
        </w:tc>
        <w:tc>
          <w:tcPr>
            <w:tcW w:w="460" w:type="dxa"/>
            <w:vAlign w:val="bottom"/>
          </w:tcPr>
          <w:p w:rsidR="00814DF2" w:rsidRDefault="00814DF2">
            <w:pPr>
              <w:rPr>
                <w:sz w:val="24"/>
                <w:szCs w:val="24"/>
              </w:rPr>
            </w:pPr>
          </w:p>
        </w:tc>
        <w:tc>
          <w:tcPr>
            <w:tcW w:w="980" w:type="dxa"/>
            <w:vAlign w:val="bottom"/>
          </w:tcPr>
          <w:p w:rsidR="00814DF2" w:rsidRDefault="00814DF2">
            <w:pPr>
              <w:rPr>
                <w:sz w:val="24"/>
                <w:szCs w:val="24"/>
              </w:rPr>
            </w:pPr>
          </w:p>
        </w:tc>
      </w:tr>
      <w:tr w:rsidR="00814DF2">
        <w:trPr>
          <w:trHeight w:val="826"/>
        </w:trPr>
        <w:tc>
          <w:tcPr>
            <w:tcW w:w="3700" w:type="dxa"/>
            <w:vAlign w:val="bottom"/>
          </w:tcPr>
          <w:p w:rsidR="00814DF2" w:rsidRDefault="007A7754">
            <w:pPr>
              <w:rPr>
                <w:sz w:val="20"/>
                <w:szCs w:val="20"/>
              </w:rPr>
            </w:pPr>
            <w:r>
              <w:rPr>
                <w:rFonts w:eastAsia="Times New Roman"/>
                <w:b/>
                <w:bCs/>
                <w:sz w:val="24"/>
                <w:szCs w:val="24"/>
              </w:rPr>
              <w:t>HANKEMENETLUSE LIIK</w:t>
            </w:r>
          </w:p>
        </w:tc>
        <w:tc>
          <w:tcPr>
            <w:tcW w:w="5100" w:type="dxa"/>
            <w:gridSpan w:val="5"/>
            <w:vAlign w:val="bottom"/>
          </w:tcPr>
          <w:p w:rsidR="00814DF2" w:rsidRDefault="007A7754">
            <w:pPr>
              <w:ind w:left="460"/>
              <w:rPr>
                <w:sz w:val="20"/>
                <w:szCs w:val="20"/>
              </w:rPr>
            </w:pPr>
            <w:r>
              <w:rPr>
                <w:rFonts w:eastAsia="Times New Roman"/>
                <w:b/>
                <w:bCs/>
                <w:sz w:val="24"/>
                <w:szCs w:val="24"/>
              </w:rPr>
              <w:t>Hankemenetlus alla lihthanke piirmäära</w:t>
            </w:r>
          </w:p>
        </w:tc>
      </w:tr>
      <w:tr w:rsidR="00814DF2">
        <w:trPr>
          <w:trHeight w:val="552"/>
        </w:trPr>
        <w:tc>
          <w:tcPr>
            <w:tcW w:w="3700" w:type="dxa"/>
            <w:vAlign w:val="bottom"/>
          </w:tcPr>
          <w:p w:rsidR="00814DF2" w:rsidRDefault="007A7754">
            <w:pPr>
              <w:rPr>
                <w:sz w:val="20"/>
                <w:szCs w:val="20"/>
              </w:rPr>
            </w:pPr>
            <w:r>
              <w:rPr>
                <w:rFonts w:eastAsia="Times New Roman"/>
                <w:b/>
                <w:bCs/>
                <w:sz w:val="24"/>
                <w:szCs w:val="24"/>
              </w:rPr>
              <w:t>HANKE LIIK</w:t>
            </w:r>
          </w:p>
        </w:tc>
        <w:tc>
          <w:tcPr>
            <w:tcW w:w="1620" w:type="dxa"/>
            <w:vAlign w:val="bottom"/>
          </w:tcPr>
          <w:p w:rsidR="00814DF2" w:rsidRDefault="007A7754">
            <w:pPr>
              <w:ind w:left="460"/>
              <w:rPr>
                <w:sz w:val="20"/>
                <w:szCs w:val="20"/>
              </w:rPr>
            </w:pPr>
            <w:r>
              <w:rPr>
                <w:rFonts w:eastAsia="Times New Roman"/>
                <w:b/>
                <w:bCs/>
                <w:sz w:val="24"/>
                <w:szCs w:val="24"/>
              </w:rPr>
              <w:t>Teenused</w:t>
            </w:r>
          </w:p>
        </w:tc>
        <w:tc>
          <w:tcPr>
            <w:tcW w:w="860" w:type="dxa"/>
            <w:vAlign w:val="bottom"/>
          </w:tcPr>
          <w:p w:rsidR="00814DF2" w:rsidRDefault="00814DF2">
            <w:pPr>
              <w:rPr>
                <w:sz w:val="24"/>
                <w:szCs w:val="24"/>
              </w:rPr>
            </w:pPr>
          </w:p>
        </w:tc>
        <w:tc>
          <w:tcPr>
            <w:tcW w:w="1180" w:type="dxa"/>
            <w:vAlign w:val="bottom"/>
          </w:tcPr>
          <w:p w:rsidR="00814DF2" w:rsidRDefault="00814DF2">
            <w:pPr>
              <w:rPr>
                <w:sz w:val="24"/>
                <w:szCs w:val="24"/>
              </w:rPr>
            </w:pPr>
          </w:p>
        </w:tc>
        <w:tc>
          <w:tcPr>
            <w:tcW w:w="460" w:type="dxa"/>
            <w:vAlign w:val="bottom"/>
          </w:tcPr>
          <w:p w:rsidR="00814DF2" w:rsidRDefault="00814DF2">
            <w:pPr>
              <w:rPr>
                <w:sz w:val="24"/>
                <w:szCs w:val="24"/>
              </w:rPr>
            </w:pPr>
          </w:p>
        </w:tc>
        <w:tc>
          <w:tcPr>
            <w:tcW w:w="980" w:type="dxa"/>
            <w:vAlign w:val="bottom"/>
          </w:tcPr>
          <w:p w:rsidR="00814DF2" w:rsidRDefault="00814DF2">
            <w:pPr>
              <w:rPr>
                <w:sz w:val="24"/>
                <w:szCs w:val="24"/>
              </w:rPr>
            </w:pPr>
          </w:p>
        </w:tc>
      </w:tr>
      <w:tr w:rsidR="00814DF2">
        <w:trPr>
          <w:trHeight w:val="552"/>
        </w:trPr>
        <w:tc>
          <w:tcPr>
            <w:tcW w:w="3700" w:type="dxa"/>
            <w:vAlign w:val="bottom"/>
          </w:tcPr>
          <w:p w:rsidR="00814DF2" w:rsidRDefault="007A7754">
            <w:pPr>
              <w:rPr>
                <w:sz w:val="20"/>
                <w:szCs w:val="20"/>
              </w:rPr>
            </w:pPr>
            <w:r>
              <w:rPr>
                <w:rFonts w:eastAsia="Times New Roman"/>
                <w:b/>
                <w:bCs/>
                <w:sz w:val="24"/>
                <w:szCs w:val="24"/>
              </w:rPr>
              <w:t>Pakkumuse esitamise tähtpäev:</w:t>
            </w:r>
          </w:p>
        </w:tc>
        <w:tc>
          <w:tcPr>
            <w:tcW w:w="3660" w:type="dxa"/>
            <w:gridSpan w:val="3"/>
            <w:vAlign w:val="bottom"/>
          </w:tcPr>
          <w:p w:rsidR="00814DF2" w:rsidRDefault="00B16536">
            <w:pPr>
              <w:ind w:left="460"/>
              <w:rPr>
                <w:sz w:val="20"/>
                <w:szCs w:val="20"/>
              </w:rPr>
            </w:pPr>
            <w:r>
              <w:rPr>
                <w:rFonts w:eastAsia="Times New Roman"/>
                <w:b/>
                <w:bCs/>
                <w:sz w:val="24"/>
                <w:szCs w:val="24"/>
              </w:rPr>
              <w:t xml:space="preserve">21. 12. 2018.а </w:t>
            </w:r>
            <w:proofErr w:type="spellStart"/>
            <w:r>
              <w:rPr>
                <w:rFonts w:eastAsia="Times New Roman"/>
                <w:b/>
                <w:bCs/>
                <w:sz w:val="24"/>
                <w:szCs w:val="24"/>
              </w:rPr>
              <w:t>kell</w:t>
            </w:r>
            <w:proofErr w:type="spellEnd"/>
            <w:r>
              <w:rPr>
                <w:rFonts w:eastAsia="Times New Roman"/>
                <w:b/>
                <w:bCs/>
                <w:sz w:val="24"/>
                <w:szCs w:val="24"/>
              </w:rPr>
              <w:t xml:space="preserve"> 11:45</w:t>
            </w:r>
          </w:p>
        </w:tc>
        <w:tc>
          <w:tcPr>
            <w:tcW w:w="460" w:type="dxa"/>
            <w:vAlign w:val="bottom"/>
          </w:tcPr>
          <w:p w:rsidR="00814DF2" w:rsidRDefault="00814DF2">
            <w:pPr>
              <w:rPr>
                <w:sz w:val="24"/>
                <w:szCs w:val="24"/>
              </w:rPr>
            </w:pPr>
          </w:p>
        </w:tc>
        <w:tc>
          <w:tcPr>
            <w:tcW w:w="980" w:type="dxa"/>
            <w:vAlign w:val="bottom"/>
          </w:tcPr>
          <w:p w:rsidR="00814DF2" w:rsidRDefault="00814DF2">
            <w:pPr>
              <w:rPr>
                <w:sz w:val="24"/>
                <w:szCs w:val="24"/>
              </w:rPr>
            </w:pPr>
          </w:p>
        </w:tc>
      </w:tr>
      <w:tr w:rsidR="00814DF2">
        <w:trPr>
          <w:trHeight w:val="552"/>
        </w:trPr>
        <w:tc>
          <w:tcPr>
            <w:tcW w:w="3700" w:type="dxa"/>
            <w:vAlign w:val="bottom"/>
          </w:tcPr>
          <w:p w:rsidR="00814DF2" w:rsidRDefault="007A7754">
            <w:pPr>
              <w:rPr>
                <w:sz w:val="20"/>
                <w:szCs w:val="20"/>
              </w:rPr>
            </w:pPr>
            <w:r>
              <w:rPr>
                <w:rFonts w:eastAsia="Times New Roman"/>
                <w:b/>
                <w:bCs/>
                <w:sz w:val="24"/>
                <w:szCs w:val="24"/>
              </w:rPr>
              <w:t>Hankija vastutav isik</w:t>
            </w:r>
          </w:p>
        </w:tc>
        <w:tc>
          <w:tcPr>
            <w:tcW w:w="2480" w:type="dxa"/>
            <w:gridSpan w:val="2"/>
            <w:vAlign w:val="bottom"/>
          </w:tcPr>
          <w:p w:rsidR="00814DF2" w:rsidRDefault="00B16536">
            <w:pPr>
              <w:ind w:left="460"/>
              <w:rPr>
                <w:sz w:val="20"/>
                <w:szCs w:val="20"/>
              </w:rPr>
            </w:pPr>
            <w:proofErr w:type="spellStart"/>
            <w:r>
              <w:rPr>
                <w:rFonts w:eastAsia="Times New Roman"/>
                <w:b/>
                <w:bCs/>
                <w:sz w:val="24"/>
                <w:szCs w:val="24"/>
              </w:rPr>
              <w:t>Maarika</w:t>
            </w:r>
            <w:proofErr w:type="spellEnd"/>
            <w:r>
              <w:rPr>
                <w:rFonts w:eastAsia="Times New Roman"/>
                <w:b/>
                <w:bCs/>
                <w:sz w:val="24"/>
                <w:szCs w:val="24"/>
              </w:rPr>
              <w:t xml:space="preserve"> </w:t>
            </w:r>
            <w:proofErr w:type="spellStart"/>
            <w:r>
              <w:rPr>
                <w:rFonts w:eastAsia="Times New Roman"/>
                <w:b/>
                <w:bCs/>
                <w:sz w:val="24"/>
                <w:szCs w:val="24"/>
              </w:rPr>
              <w:t>Priske</w:t>
            </w:r>
            <w:proofErr w:type="spellEnd"/>
          </w:p>
        </w:tc>
        <w:tc>
          <w:tcPr>
            <w:tcW w:w="1180" w:type="dxa"/>
            <w:vAlign w:val="bottom"/>
          </w:tcPr>
          <w:p w:rsidR="00814DF2" w:rsidRDefault="00814DF2">
            <w:pPr>
              <w:rPr>
                <w:sz w:val="24"/>
                <w:szCs w:val="24"/>
              </w:rPr>
            </w:pPr>
          </w:p>
        </w:tc>
        <w:tc>
          <w:tcPr>
            <w:tcW w:w="460" w:type="dxa"/>
            <w:vAlign w:val="bottom"/>
          </w:tcPr>
          <w:p w:rsidR="00814DF2" w:rsidRDefault="00814DF2">
            <w:pPr>
              <w:rPr>
                <w:sz w:val="24"/>
                <w:szCs w:val="24"/>
              </w:rPr>
            </w:pPr>
          </w:p>
        </w:tc>
        <w:tc>
          <w:tcPr>
            <w:tcW w:w="980" w:type="dxa"/>
            <w:vAlign w:val="bottom"/>
          </w:tcPr>
          <w:p w:rsidR="00814DF2" w:rsidRDefault="00814DF2">
            <w:pPr>
              <w:rPr>
                <w:sz w:val="24"/>
                <w:szCs w:val="24"/>
              </w:rPr>
            </w:pPr>
          </w:p>
        </w:tc>
      </w:tr>
      <w:tr w:rsidR="00814DF2">
        <w:trPr>
          <w:trHeight w:val="276"/>
        </w:trPr>
        <w:tc>
          <w:tcPr>
            <w:tcW w:w="3700" w:type="dxa"/>
            <w:vAlign w:val="bottom"/>
          </w:tcPr>
          <w:p w:rsidR="00814DF2" w:rsidRDefault="00814DF2">
            <w:pPr>
              <w:rPr>
                <w:sz w:val="24"/>
                <w:szCs w:val="24"/>
              </w:rPr>
            </w:pPr>
          </w:p>
        </w:tc>
        <w:tc>
          <w:tcPr>
            <w:tcW w:w="4120" w:type="dxa"/>
            <w:gridSpan w:val="4"/>
            <w:vAlign w:val="bottom"/>
          </w:tcPr>
          <w:p w:rsidR="00814DF2" w:rsidRDefault="007A7754" w:rsidP="00B16536">
            <w:pPr>
              <w:ind w:left="460"/>
              <w:rPr>
                <w:sz w:val="20"/>
                <w:szCs w:val="20"/>
              </w:rPr>
            </w:pPr>
            <w:proofErr w:type="spellStart"/>
            <w:r>
              <w:rPr>
                <w:rFonts w:eastAsia="Times New Roman"/>
                <w:b/>
                <w:bCs/>
                <w:sz w:val="24"/>
                <w:szCs w:val="24"/>
              </w:rPr>
              <w:t>Sillamäe</w:t>
            </w:r>
            <w:proofErr w:type="spellEnd"/>
            <w:r>
              <w:rPr>
                <w:rFonts w:eastAsia="Times New Roman"/>
                <w:b/>
                <w:bCs/>
                <w:sz w:val="24"/>
                <w:szCs w:val="24"/>
              </w:rPr>
              <w:t xml:space="preserve"> </w:t>
            </w:r>
            <w:proofErr w:type="spellStart"/>
            <w:r w:rsidR="00B16536">
              <w:rPr>
                <w:rFonts w:eastAsia="Times New Roman"/>
                <w:b/>
                <w:bCs/>
                <w:sz w:val="24"/>
                <w:szCs w:val="24"/>
              </w:rPr>
              <w:t>lasteaed</w:t>
            </w:r>
            <w:proofErr w:type="spellEnd"/>
            <w:r w:rsidR="00B16536">
              <w:rPr>
                <w:rFonts w:eastAsia="Times New Roman"/>
                <w:b/>
                <w:bCs/>
                <w:sz w:val="24"/>
                <w:szCs w:val="24"/>
              </w:rPr>
              <w:t xml:space="preserve"> </w:t>
            </w:r>
            <w:proofErr w:type="spellStart"/>
            <w:r w:rsidR="00B16536">
              <w:rPr>
                <w:rFonts w:eastAsia="Times New Roman"/>
                <w:b/>
                <w:bCs/>
                <w:sz w:val="24"/>
                <w:szCs w:val="24"/>
              </w:rPr>
              <w:t>Pääsupesa</w:t>
            </w:r>
            <w:proofErr w:type="spellEnd"/>
            <w:r>
              <w:rPr>
                <w:rFonts w:eastAsia="Times New Roman"/>
                <w:b/>
                <w:bCs/>
                <w:sz w:val="24"/>
                <w:szCs w:val="24"/>
              </w:rPr>
              <w:t xml:space="preserve"> </w:t>
            </w:r>
            <w:proofErr w:type="spellStart"/>
            <w:r>
              <w:rPr>
                <w:rFonts w:eastAsia="Times New Roman"/>
                <w:b/>
                <w:bCs/>
                <w:sz w:val="24"/>
                <w:szCs w:val="24"/>
              </w:rPr>
              <w:t>direktor</w:t>
            </w:r>
            <w:proofErr w:type="spellEnd"/>
          </w:p>
        </w:tc>
        <w:tc>
          <w:tcPr>
            <w:tcW w:w="980" w:type="dxa"/>
            <w:vAlign w:val="bottom"/>
          </w:tcPr>
          <w:p w:rsidR="00814DF2" w:rsidRDefault="00814DF2">
            <w:pPr>
              <w:rPr>
                <w:sz w:val="24"/>
                <w:szCs w:val="24"/>
              </w:rPr>
            </w:pPr>
          </w:p>
        </w:tc>
      </w:tr>
      <w:tr w:rsidR="00814DF2">
        <w:trPr>
          <w:trHeight w:val="276"/>
        </w:trPr>
        <w:tc>
          <w:tcPr>
            <w:tcW w:w="3700" w:type="dxa"/>
            <w:vAlign w:val="bottom"/>
          </w:tcPr>
          <w:p w:rsidR="00814DF2" w:rsidRDefault="00814DF2">
            <w:pPr>
              <w:rPr>
                <w:sz w:val="24"/>
                <w:szCs w:val="24"/>
              </w:rPr>
            </w:pPr>
          </w:p>
        </w:tc>
        <w:tc>
          <w:tcPr>
            <w:tcW w:w="1620" w:type="dxa"/>
            <w:vAlign w:val="bottom"/>
          </w:tcPr>
          <w:p w:rsidR="00814DF2" w:rsidRDefault="00B16536">
            <w:pPr>
              <w:ind w:left="460"/>
              <w:rPr>
                <w:sz w:val="20"/>
                <w:szCs w:val="20"/>
              </w:rPr>
            </w:pPr>
            <w:r>
              <w:rPr>
                <w:rFonts w:eastAsia="Times New Roman"/>
                <w:b/>
                <w:bCs/>
                <w:sz w:val="24"/>
                <w:szCs w:val="24"/>
              </w:rPr>
              <w:t>3975468</w:t>
            </w:r>
          </w:p>
        </w:tc>
        <w:tc>
          <w:tcPr>
            <w:tcW w:w="860" w:type="dxa"/>
            <w:vAlign w:val="bottom"/>
          </w:tcPr>
          <w:p w:rsidR="00814DF2" w:rsidRDefault="00814DF2">
            <w:pPr>
              <w:rPr>
                <w:sz w:val="24"/>
                <w:szCs w:val="24"/>
              </w:rPr>
            </w:pPr>
          </w:p>
        </w:tc>
        <w:tc>
          <w:tcPr>
            <w:tcW w:w="1180" w:type="dxa"/>
            <w:vAlign w:val="bottom"/>
          </w:tcPr>
          <w:p w:rsidR="00814DF2" w:rsidRDefault="00814DF2">
            <w:pPr>
              <w:rPr>
                <w:sz w:val="24"/>
                <w:szCs w:val="24"/>
              </w:rPr>
            </w:pPr>
          </w:p>
        </w:tc>
        <w:tc>
          <w:tcPr>
            <w:tcW w:w="460" w:type="dxa"/>
            <w:vAlign w:val="bottom"/>
          </w:tcPr>
          <w:p w:rsidR="00814DF2" w:rsidRDefault="00814DF2">
            <w:pPr>
              <w:rPr>
                <w:sz w:val="24"/>
                <w:szCs w:val="24"/>
              </w:rPr>
            </w:pPr>
          </w:p>
        </w:tc>
        <w:tc>
          <w:tcPr>
            <w:tcW w:w="980" w:type="dxa"/>
            <w:vAlign w:val="bottom"/>
          </w:tcPr>
          <w:p w:rsidR="00814DF2" w:rsidRDefault="00814DF2">
            <w:pPr>
              <w:rPr>
                <w:sz w:val="24"/>
                <w:szCs w:val="24"/>
              </w:rPr>
            </w:pPr>
          </w:p>
        </w:tc>
      </w:tr>
      <w:tr w:rsidR="00814DF2">
        <w:trPr>
          <w:trHeight w:val="276"/>
        </w:trPr>
        <w:tc>
          <w:tcPr>
            <w:tcW w:w="3700" w:type="dxa"/>
            <w:vAlign w:val="bottom"/>
          </w:tcPr>
          <w:p w:rsidR="00814DF2" w:rsidRDefault="00814DF2">
            <w:pPr>
              <w:rPr>
                <w:sz w:val="24"/>
                <w:szCs w:val="24"/>
              </w:rPr>
            </w:pPr>
          </w:p>
        </w:tc>
        <w:tc>
          <w:tcPr>
            <w:tcW w:w="3660" w:type="dxa"/>
            <w:gridSpan w:val="3"/>
            <w:vAlign w:val="bottom"/>
          </w:tcPr>
          <w:p w:rsidR="00814DF2" w:rsidRPr="00B16536" w:rsidRDefault="007A7754">
            <w:pPr>
              <w:ind w:left="460"/>
              <w:rPr>
                <w:sz w:val="20"/>
                <w:szCs w:val="20"/>
                <w:lang w:val="ru-RU"/>
              </w:rPr>
            </w:pPr>
            <w:hyperlink r:id="rId6" w:history="1">
              <w:r w:rsidRPr="00917065">
                <w:rPr>
                  <w:rStyle w:val="Hyperlink"/>
                  <w:rFonts w:eastAsia="Times New Roman"/>
                  <w:b/>
                  <w:bCs/>
                  <w:w w:val="99"/>
                  <w:sz w:val="24"/>
                  <w:szCs w:val="24"/>
                </w:rPr>
                <w:t>paasupesalasteaed@gmail.com</w:t>
              </w:r>
            </w:hyperlink>
            <w:r>
              <w:rPr>
                <w:rFonts w:eastAsia="Times New Roman"/>
                <w:b/>
                <w:bCs/>
                <w:w w:val="99"/>
                <w:sz w:val="24"/>
                <w:szCs w:val="24"/>
              </w:rPr>
              <w:t xml:space="preserve"> </w:t>
            </w:r>
          </w:p>
        </w:tc>
        <w:tc>
          <w:tcPr>
            <w:tcW w:w="460" w:type="dxa"/>
            <w:vAlign w:val="bottom"/>
          </w:tcPr>
          <w:p w:rsidR="00814DF2" w:rsidRDefault="00814DF2">
            <w:pPr>
              <w:rPr>
                <w:sz w:val="24"/>
                <w:szCs w:val="24"/>
              </w:rPr>
            </w:pPr>
          </w:p>
        </w:tc>
        <w:tc>
          <w:tcPr>
            <w:tcW w:w="980" w:type="dxa"/>
            <w:vAlign w:val="bottom"/>
          </w:tcPr>
          <w:p w:rsidR="00814DF2" w:rsidRDefault="00814DF2">
            <w:pPr>
              <w:rPr>
                <w:sz w:val="24"/>
                <w:szCs w:val="24"/>
              </w:rPr>
            </w:pPr>
          </w:p>
        </w:tc>
      </w:tr>
      <w:tr w:rsidR="00814DF2">
        <w:trPr>
          <w:trHeight w:val="276"/>
        </w:trPr>
        <w:tc>
          <w:tcPr>
            <w:tcW w:w="3700" w:type="dxa"/>
            <w:vAlign w:val="bottom"/>
          </w:tcPr>
          <w:p w:rsidR="00814DF2" w:rsidRDefault="00814DF2">
            <w:pPr>
              <w:rPr>
                <w:sz w:val="24"/>
                <w:szCs w:val="24"/>
              </w:rPr>
            </w:pPr>
          </w:p>
        </w:tc>
        <w:tc>
          <w:tcPr>
            <w:tcW w:w="1620" w:type="dxa"/>
            <w:vAlign w:val="bottom"/>
          </w:tcPr>
          <w:p w:rsidR="00814DF2" w:rsidRDefault="00814DF2">
            <w:pPr>
              <w:ind w:left="460"/>
              <w:rPr>
                <w:sz w:val="20"/>
                <w:szCs w:val="20"/>
              </w:rPr>
            </w:pPr>
          </w:p>
        </w:tc>
        <w:tc>
          <w:tcPr>
            <w:tcW w:w="860" w:type="dxa"/>
            <w:vAlign w:val="bottom"/>
          </w:tcPr>
          <w:p w:rsidR="00814DF2" w:rsidRDefault="00814DF2">
            <w:pPr>
              <w:rPr>
                <w:sz w:val="24"/>
                <w:szCs w:val="24"/>
              </w:rPr>
            </w:pPr>
          </w:p>
        </w:tc>
        <w:tc>
          <w:tcPr>
            <w:tcW w:w="1180" w:type="dxa"/>
            <w:vAlign w:val="bottom"/>
          </w:tcPr>
          <w:p w:rsidR="00814DF2" w:rsidRDefault="00814DF2">
            <w:pPr>
              <w:rPr>
                <w:sz w:val="24"/>
                <w:szCs w:val="24"/>
              </w:rPr>
            </w:pPr>
          </w:p>
        </w:tc>
        <w:tc>
          <w:tcPr>
            <w:tcW w:w="460" w:type="dxa"/>
            <w:vAlign w:val="bottom"/>
          </w:tcPr>
          <w:p w:rsidR="00814DF2" w:rsidRDefault="00814DF2">
            <w:pPr>
              <w:rPr>
                <w:sz w:val="24"/>
                <w:szCs w:val="24"/>
              </w:rPr>
            </w:pPr>
          </w:p>
        </w:tc>
        <w:tc>
          <w:tcPr>
            <w:tcW w:w="980" w:type="dxa"/>
            <w:vAlign w:val="bottom"/>
          </w:tcPr>
          <w:p w:rsidR="00814DF2" w:rsidRDefault="00814DF2">
            <w:pPr>
              <w:rPr>
                <w:sz w:val="24"/>
                <w:szCs w:val="24"/>
              </w:rPr>
            </w:pPr>
          </w:p>
        </w:tc>
      </w:tr>
    </w:tbl>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313" w:lineRule="exact"/>
        <w:rPr>
          <w:sz w:val="24"/>
          <w:szCs w:val="24"/>
        </w:rPr>
      </w:pPr>
    </w:p>
    <w:p w:rsidR="00814DF2" w:rsidRDefault="007A7754">
      <w:pPr>
        <w:ind w:left="4100"/>
        <w:rPr>
          <w:sz w:val="20"/>
          <w:szCs w:val="20"/>
        </w:rPr>
      </w:pPr>
      <w:r>
        <w:rPr>
          <w:rFonts w:eastAsia="Times New Roman"/>
          <w:b/>
          <w:bCs/>
          <w:sz w:val="24"/>
          <w:szCs w:val="24"/>
        </w:rPr>
        <w:t>Sillamäe 2018</w:t>
      </w:r>
    </w:p>
    <w:p w:rsidR="00814DF2" w:rsidRDefault="00814DF2">
      <w:pPr>
        <w:sectPr w:rsidR="00814DF2">
          <w:pgSz w:w="11900" w:h="16838"/>
          <w:pgMar w:top="1122" w:right="1406" w:bottom="0" w:left="1440" w:header="0" w:footer="0" w:gutter="0"/>
          <w:cols w:space="720" w:equalWidth="0">
            <w:col w:w="9060"/>
          </w:cols>
        </w:sect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00" w:lineRule="exact"/>
        <w:rPr>
          <w:sz w:val="24"/>
          <w:szCs w:val="24"/>
        </w:rPr>
      </w:pPr>
    </w:p>
    <w:p w:rsidR="00814DF2" w:rsidRDefault="00814DF2">
      <w:pPr>
        <w:spacing w:line="283" w:lineRule="exact"/>
        <w:rPr>
          <w:sz w:val="24"/>
          <w:szCs w:val="24"/>
        </w:rPr>
      </w:pPr>
    </w:p>
    <w:p w:rsidR="00814DF2" w:rsidRDefault="007A7754">
      <w:pPr>
        <w:ind w:left="8940"/>
        <w:rPr>
          <w:sz w:val="20"/>
          <w:szCs w:val="20"/>
        </w:rPr>
      </w:pPr>
      <w:r>
        <w:rPr>
          <w:rFonts w:eastAsia="Times New Roman"/>
          <w:sz w:val="24"/>
          <w:szCs w:val="24"/>
        </w:rPr>
        <w:t>1</w:t>
      </w:r>
    </w:p>
    <w:p w:rsidR="00814DF2" w:rsidRDefault="00814DF2">
      <w:pPr>
        <w:sectPr w:rsidR="00814DF2">
          <w:type w:val="continuous"/>
          <w:pgSz w:w="11900" w:h="16838"/>
          <w:pgMar w:top="1122" w:right="1406" w:bottom="0" w:left="1440" w:header="0" w:footer="0" w:gutter="0"/>
          <w:cols w:space="720" w:equalWidth="0">
            <w:col w:w="9060"/>
          </w:cols>
        </w:sectPr>
      </w:pPr>
    </w:p>
    <w:p w:rsidR="00814DF2" w:rsidRDefault="007A7754">
      <w:pPr>
        <w:spacing w:line="237" w:lineRule="auto"/>
        <w:ind w:left="260"/>
        <w:jc w:val="both"/>
        <w:rPr>
          <w:sz w:val="20"/>
          <w:szCs w:val="20"/>
        </w:rPr>
      </w:pPr>
      <w:proofErr w:type="spellStart"/>
      <w:r>
        <w:rPr>
          <w:rFonts w:eastAsia="Times New Roman"/>
          <w:sz w:val="24"/>
          <w:szCs w:val="24"/>
        </w:rPr>
        <w:lastRenderedPageBreak/>
        <w:t>Käesolevaga</w:t>
      </w:r>
      <w:proofErr w:type="spellEnd"/>
      <w:r>
        <w:rPr>
          <w:rFonts w:eastAsia="Times New Roman"/>
          <w:sz w:val="24"/>
          <w:szCs w:val="24"/>
        </w:rPr>
        <w:t xml:space="preserve"> </w:t>
      </w:r>
      <w:proofErr w:type="spellStart"/>
      <w:r>
        <w:rPr>
          <w:rFonts w:eastAsia="Times New Roman"/>
          <w:sz w:val="24"/>
          <w:szCs w:val="24"/>
        </w:rPr>
        <w:t>teeb</w:t>
      </w:r>
      <w:proofErr w:type="spellEnd"/>
      <w:r>
        <w:rPr>
          <w:rFonts w:eastAsia="Times New Roman"/>
          <w:sz w:val="24"/>
          <w:szCs w:val="24"/>
        </w:rPr>
        <w:t xml:space="preserve"> </w:t>
      </w:r>
      <w:proofErr w:type="spellStart"/>
      <w:r>
        <w:rPr>
          <w:rFonts w:eastAsia="Times New Roman"/>
          <w:sz w:val="24"/>
          <w:szCs w:val="24"/>
        </w:rPr>
        <w:t>Sillamäe</w:t>
      </w:r>
      <w:proofErr w:type="spellEnd"/>
      <w:r>
        <w:rPr>
          <w:rFonts w:eastAsia="Times New Roman"/>
          <w:sz w:val="24"/>
          <w:szCs w:val="24"/>
        </w:rPr>
        <w:t xml:space="preserve"> </w:t>
      </w:r>
      <w:proofErr w:type="spellStart"/>
      <w:r>
        <w:rPr>
          <w:rFonts w:eastAsia="Times New Roman"/>
          <w:sz w:val="24"/>
          <w:szCs w:val="24"/>
        </w:rPr>
        <w:t>lasteaed</w:t>
      </w:r>
      <w:proofErr w:type="spellEnd"/>
      <w:r>
        <w:rPr>
          <w:rFonts w:eastAsia="Times New Roman"/>
          <w:sz w:val="24"/>
          <w:szCs w:val="24"/>
        </w:rPr>
        <w:t xml:space="preserve"> </w:t>
      </w:r>
      <w:proofErr w:type="spellStart"/>
      <w:r>
        <w:rPr>
          <w:rFonts w:eastAsia="Times New Roman"/>
          <w:sz w:val="24"/>
          <w:szCs w:val="24"/>
        </w:rPr>
        <w:t>Pääsupesa</w:t>
      </w:r>
      <w:proofErr w:type="spellEnd"/>
      <w:r>
        <w:rPr>
          <w:rFonts w:eastAsia="Times New Roman"/>
          <w:sz w:val="24"/>
          <w:szCs w:val="24"/>
        </w:rPr>
        <w:t xml:space="preserve"> </w:t>
      </w:r>
      <w:proofErr w:type="spellStart"/>
      <w:r>
        <w:rPr>
          <w:rFonts w:eastAsia="Times New Roman"/>
          <w:sz w:val="24"/>
          <w:szCs w:val="24"/>
        </w:rPr>
        <w:t>ettepaneku</w:t>
      </w:r>
      <w:proofErr w:type="spellEnd"/>
      <w:r>
        <w:rPr>
          <w:rFonts w:eastAsia="Times New Roman"/>
          <w:sz w:val="24"/>
          <w:szCs w:val="24"/>
        </w:rPr>
        <w:t xml:space="preserve"> </w:t>
      </w:r>
      <w:proofErr w:type="spellStart"/>
      <w:r>
        <w:rPr>
          <w:rFonts w:eastAsia="Times New Roman"/>
          <w:sz w:val="24"/>
          <w:szCs w:val="24"/>
        </w:rPr>
        <w:t>osaleda</w:t>
      </w:r>
      <w:proofErr w:type="spellEnd"/>
      <w:r>
        <w:rPr>
          <w:rFonts w:eastAsia="Times New Roman"/>
          <w:sz w:val="24"/>
          <w:szCs w:val="24"/>
        </w:rPr>
        <w:t xml:space="preserve"> </w:t>
      </w:r>
      <w:proofErr w:type="spellStart"/>
      <w:r>
        <w:rPr>
          <w:rFonts w:eastAsia="Times New Roman"/>
          <w:sz w:val="24"/>
          <w:szCs w:val="24"/>
        </w:rPr>
        <w:t>hankes</w:t>
      </w:r>
      <w:proofErr w:type="spellEnd"/>
      <w:r>
        <w:rPr>
          <w:rFonts w:eastAsia="Times New Roman"/>
          <w:sz w:val="24"/>
          <w:szCs w:val="24"/>
        </w:rPr>
        <w:t xml:space="preserve"> </w:t>
      </w:r>
      <w:r>
        <w:rPr>
          <w:rFonts w:eastAsia="Times New Roman"/>
          <w:b/>
          <w:bCs/>
          <w:sz w:val="24"/>
          <w:szCs w:val="24"/>
        </w:rPr>
        <w:t>„Tehno</w:t>
      </w:r>
      <w:proofErr w:type="gramStart"/>
      <w:r>
        <w:rPr>
          <w:rFonts w:eastAsia="Times New Roman"/>
          <w:b/>
          <w:bCs/>
          <w:sz w:val="24"/>
          <w:szCs w:val="24"/>
        </w:rPr>
        <w:t>,-</w:t>
      </w:r>
      <w:proofErr w:type="gramEnd"/>
      <w:r>
        <w:rPr>
          <w:rFonts w:eastAsia="Times New Roman"/>
          <w:b/>
          <w:bCs/>
          <w:sz w:val="24"/>
          <w:szCs w:val="24"/>
        </w:rPr>
        <w:t xml:space="preserve"> külmutus,-soojus,- elektrivõrkude,- kanalisatsiooni ja veevarustussüsteemide ning </w:t>
      </w:r>
      <w:proofErr w:type="spellStart"/>
      <w:r>
        <w:rPr>
          <w:rFonts w:eastAsia="Times New Roman"/>
          <w:b/>
          <w:bCs/>
          <w:sz w:val="24"/>
          <w:szCs w:val="24"/>
        </w:rPr>
        <w:t>seadmete</w:t>
      </w:r>
      <w:proofErr w:type="spellEnd"/>
      <w:r>
        <w:rPr>
          <w:rFonts w:eastAsia="Times New Roman"/>
          <w:b/>
          <w:bCs/>
          <w:sz w:val="24"/>
          <w:szCs w:val="24"/>
        </w:rPr>
        <w:t xml:space="preserve"> </w:t>
      </w:r>
      <w:proofErr w:type="spellStart"/>
      <w:r>
        <w:rPr>
          <w:rFonts w:eastAsia="Times New Roman"/>
          <w:b/>
          <w:bCs/>
          <w:sz w:val="24"/>
          <w:szCs w:val="24"/>
        </w:rPr>
        <w:t>hooldus</w:t>
      </w:r>
      <w:proofErr w:type="spellEnd"/>
      <w:r>
        <w:rPr>
          <w:rFonts w:eastAsia="Times New Roman"/>
          <w:b/>
          <w:bCs/>
          <w:sz w:val="24"/>
          <w:szCs w:val="24"/>
        </w:rPr>
        <w:t xml:space="preserve"> </w:t>
      </w:r>
      <w:proofErr w:type="spellStart"/>
      <w:r>
        <w:rPr>
          <w:rFonts w:eastAsia="Times New Roman"/>
          <w:b/>
          <w:bCs/>
          <w:sz w:val="24"/>
          <w:szCs w:val="24"/>
        </w:rPr>
        <w:t>Sillamäe</w:t>
      </w:r>
      <w:proofErr w:type="spellEnd"/>
      <w:r>
        <w:rPr>
          <w:rFonts w:eastAsia="Times New Roman"/>
          <w:b/>
          <w:bCs/>
          <w:sz w:val="24"/>
          <w:szCs w:val="24"/>
        </w:rPr>
        <w:t xml:space="preserve"> </w:t>
      </w:r>
      <w:proofErr w:type="spellStart"/>
      <w:r w:rsidR="00B16536">
        <w:rPr>
          <w:rFonts w:eastAsia="Times New Roman"/>
          <w:b/>
          <w:bCs/>
          <w:sz w:val="24"/>
          <w:szCs w:val="24"/>
        </w:rPr>
        <w:t>lasteaed</w:t>
      </w:r>
      <w:proofErr w:type="spellEnd"/>
      <w:r w:rsidR="00B16536">
        <w:rPr>
          <w:rFonts w:eastAsia="Times New Roman"/>
          <w:b/>
          <w:bCs/>
          <w:sz w:val="24"/>
          <w:szCs w:val="24"/>
        </w:rPr>
        <w:t xml:space="preserve"> </w:t>
      </w:r>
      <w:proofErr w:type="spellStart"/>
      <w:r w:rsidR="00B16536">
        <w:rPr>
          <w:rFonts w:eastAsia="Times New Roman"/>
          <w:b/>
          <w:bCs/>
          <w:sz w:val="24"/>
          <w:szCs w:val="24"/>
        </w:rPr>
        <w:t>Pääsupesas</w:t>
      </w:r>
      <w:proofErr w:type="spellEnd"/>
      <w:r>
        <w:rPr>
          <w:rFonts w:eastAsia="Times New Roman"/>
          <w:b/>
          <w:bCs/>
          <w:sz w:val="24"/>
          <w:szCs w:val="24"/>
        </w:rPr>
        <w:t>”</w:t>
      </w:r>
    </w:p>
    <w:p w:rsidR="00814DF2" w:rsidRDefault="00814DF2">
      <w:pPr>
        <w:spacing w:line="11" w:lineRule="exact"/>
        <w:rPr>
          <w:sz w:val="20"/>
          <w:szCs w:val="20"/>
        </w:rPr>
      </w:pPr>
    </w:p>
    <w:p w:rsidR="00814DF2" w:rsidRDefault="007A7754">
      <w:pPr>
        <w:spacing w:line="234" w:lineRule="auto"/>
        <w:ind w:left="260"/>
        <w:jc w:val="both"/>
        <w:rPr>
          <w:sz w:val="20"/>
          <w:szCs w:val="20"/>
        </w:rPr>
      </w:pPr>
      <w:r>
        <w:rPr>
          <w:rFonts w:eastAsia="Times New Roman"/>
          <w:sz w:val="24"/>
          <w:szCs w:val="24"/>
        </w:rPr>
        <w:t>ning esitada pakkumus vastavalt</w:t>
      </w:r>
      <w:r>
        <w:rPr>
          <w:rFonts w:eastAsia="Times New Roman"/>
          <w:sz w:val="24"/>
          <w:szCs w:val="24"/>
        </w:rPr>
        <w:t xml:space="preserve"> käesolevates kirjalikus ettepanekus (HKE) sisalduvatele tingimustele.</w:t>
      </w:r>
    </w:p>
    <w:p w:rsidR="00814DF2" w:rsidRDefault="00814DF2">
      <w:pPr>
        <w:spacing w:line="282" w:lineRule="exact"/>
        <w:rPr>
          <w:sz w:val="20"/>
          <w:szCs w:val="20"/>
        </w:rPr>
      </w:pPr>
    </w:p>
    <w:p w:rsidR="00814DF2" w:rsidRDefault="007A7754">
      <w:pPr>
        <w:tabs>
          <w:tab w:val="left" w:pos="960"/>
        </w:tabs>
        <w:ind w:left="620"/>
        <w:rPr>
          <w:sz w:val="20"/>
          <w:szCs w:val="20"/>
        </w:rPr>
      </w:pPr>
      <w:r>
        <w:rPr>
          <w:rFonts w:eastAsia="Times New Roman"/>
          <w:b/>
          <w:bCs/>
          <w:sz w:val="24"/>
          <w:szCs w:val="24"/>
        </w:rPr>
        <w:t>1.</w:t>
      </w:r>
      <w:r>
        <w:rPr>
          <w:sz w:val="20"/>
          <w:szCs w:val="20"/>
        </w:rPr>
        <w:tab/>
      </w:r>
      <w:r>
        <w:rPr>
          <w:rFonts w:eastAsia="Times New Roman"/>
          <w:b/>
          <w:bCs/>
          <w:sz w:val="23"/>
          <w:szCs w:val="23"/>
        </w:rPr>
        <w:t>ÜLDANDMED</w:t>
      </w:r>
    </w:p>
    <w:p w:rsidR="00814DF2" w:rsidRDefault="00814DF2">
      <w:pPr>
        <w:spacing w:line="7" w:lineRule="exact"/>
        <w:rPr>
          <w:sz w:val="20"/>
          <w:szCs w:val="20"/>
        </w:rPr>
      </w:pPr>
    </w:p>
    <w:p w:rsidR="00814DF2" w:rsidRDefault="007A7754">
      <w:pPr>
        <w:spacing w:line="234" w:lineRule="auto"/>
        <w:ind w:left="260"/>
        <w:jc w:val="both"/>
        <w:rPr>
          <w:sz w:val="20"/>
          <w:szCs w:val="20"/>
        </w:rPr>
      </w:pPr>
      <w:r>
        <w:rPr>
          <w:rFonts w:eastAsia="Times New Roman"/>
          <w:sz w:val="24"/>
          <w:szCs w:val="24"/>
        </w:rPr>
        <w:t>1.1. Hanke nimetus: Tehno</w:t>
      </w:r>
      <w:proofErr w:type="gramStart"/>
      <w:r>
        <w:rPr>
          <w:rFonts w:eastAsia="Times New Roman"/>
          <w:sz w:val="24"/>
          <w:szCs w:val="24"/>
        </w:rPr>
        <w:t>,-</w:t>
      </w:r>
      <w:proofErr w:type="gramEnd"/>
      <w:r>
        <w:rPr>
          <w:rFonts w:eastAsia="Times New Roman"/>
          <w:sz w:val="24"/>
          <w:szCs w:val="24"/>
        </w:rPr>
        <w:t xml:space="preserve"> külmutus,- soojus,- elektrivõrkude,- kanalisatsiooni ja veevarustussüsteemide </w:t>
      </w:r>
      <w:proofErr w:type="spellStart"/>
      <w:r>
        <w:rPr>
          <w:rFonts w:eastAsia="Times New Roman"/>
          <w:sz w:val="24"/>
          <w:szCs w:val="24"/>
        </w:rPr>
        <w:t>ning</w:t>
      </w:r>
      <w:proofErr w:type="spellEnd"/>
      <w:r>
        <w:rPr>
          <w:rFonts w:eastAsia="Times New Roman"/>
          <w:sz w:val="24"/>
          <w:szCs w:val="24"/>
        </w:rPr>
        <w:t xml:space="preserve"> </w:t>
      </w:r>
      <w:proofErr w:type="spellStart"/>
      <w:r>
        <w:rPr>
          <w:rFonts w:eastAsia="Times New Roman"/>
          <w:sz w:val="24"/>
          <w:szCs w:val="24"/>
        </w:rPr>
        <w:t>seadmete</w:t>
      </w:r>
      <w:proofErr w:type="spellEnd"/>
      <w:r>
        <w:rPr>
          <w:rFonts w:eastAsia="Times New Roman"/>
          <w:sz w:val="24"/>
          <w:szCs w:val="24"/>
        </w:rPr>
        <w:t xml:space="preserve"> </w:t>
      </w:r>
      <w:proofErr w:type="spellStart"/>
      <w:r>
        <w:rPr>
          <w:rFonts w:eastAsia="Times New Roman"/>
          <w:sz w:val="24"/>
          <w:szCs w:val="24"/>
        </w:rPr>
        <w:t>hooldus</w:t>
      </w:r>
      <w:proofErr w:type="spellEnd"/>
      <w:r>
        <w:rPr>
          <w:rFonts w:eastAsia="Times New Roman"/>
          <w:sz w:val="24"/>
          <w:szCs w:val="24"/>
        </w:rPr>
        <w:t xml:space="preserve"> </w:t>
      </w:r>
      <w:proofErr w:type="spellStart"/>
      <w:r>
        <w:rPr>
          <w:rFonts w:eastAsia="Times New Roman"/>
          <w:sz w:val="24"/>
          <w:szCs w:val="24"/>
        </w:rPr>
        <w:t>Sillamäe</w:t>
      </w:r>
      <w:proofErr w:type="spellEnd"/>
      <w:r w:rsidR="00B16536">
        <w:rPr>
          <w:rFonts w:eastAsia="Times New Roman"/>
          <w:sz w:val="24"/>
          <w:szCs w:val="24"/>
        </w:rPr>
        <w:t xml:space="preserve"> </w:t>
      </w:r>
      <w:proofErr w:type="spellStart"/>
      <w:r w:rsidR="00B16536">
        <w:rPr>
          <w:rFonts w:eastAsia="Times New Roman"/>
          <w:sz w:val="24"/>
          <w:szCs w:val="24"/>
        </w:rPr>
        <w:t>lasteaias</w:t>
      </w:r>
      <w:proofErr w:type="spellEnd"/>
      <w:r>
        <w:rPr>
          <w:rFonts w:eastAsia="Times New Roman"/>
          <w:sz w:val="24"/>
          <w:szCs w:val="24"/>
        </w:rPr>
        <w:t xml:space="preserve"> </w:t>
      </w:r>
      <w:proofErr w:type="spellStart"/>
      <w:r w:rsidR="00B16536">
        <w:rPr>
          <w:rFonts w:eastAsia="Times New Roman"/>
          <w:sz w:val="24"/>
          <w:szCs w:val="24"/>
        </w:rPr>
        <w:t>Pääsupesa</w:t>
      </w:r>
      <w:proofErr w:type="spellEnd"/>
    </w:p>
    <w:p w:rsidR="00814DF2" w:rsidRDefault="00814DF2">
      <w:pPr>
        <w:spacing w:line="2" w:lineRule="exact"/>
        <w:rPr>
          <w:sz w:val="20"/>
          <w:szCs w:val="20"/>
        </w:rPr>
      </w:pPr>
    </w:p>
    <w:p w:rsidR="00814DF2" w:rsidRDefault="007A7754">
      <w:pPr>
        <w:tabs>
          <w:tab w:val="left" w:pos="740"/>
          <w:tab w:val="left" w:pos="1720"/>
          <w:tab w:val="left" w:pos="2700"/>
          <w:tab w:val="left" w:pos="4140"/>
          <w:tab w:val="left" w:pos="5580"/>
          <w:tab w:val="left" w:pos="6760"/>
          <w:tab w:val="left" w:pos="7720"/>
          <w:tab w:val="left" w:pos="8300"/>
          <w:tab w:val="left" w:pos="8740"/>
        </w:tabs>
        <w:ind w:left="260"/>
        <w:rPr>
          <w:sz w:val="20"/>
          <w:szCs w:val="20"/>
        </w:rPr>
      </w:pPr>
      <w:r>
        <w:rPr>
          <w:rFonts w:eastAsia="Times New Roman"/>
          <w:sz w:val="24"/>
          <w:szCs w:val="24"/>
        </w:rPr>
        <w:t>1.2.</w:t>
      </w:r>
      <w:r>
        <w:rPr>
          <w:rFonts w:eastAsia="Times New Roman"/>
          <w:sz w:val="24"/>
          <w:szCs w:val="24"/>
        </w:rPr>
        <w:tab/>
      </w:r>
      <w:proofErr w:type="spellStart"/>
      <w:r>
        <w:rPr>
          <w:rFonts w:eastAsia="Times New Roman"/>
          <w:sz w:val="24"/>
          <w:szCs w:val="24"/>
        </w:rPr>
        <w:t>Hankija</w:t>
      </w:r>
      <w:proofErr w:type="spellEnd"/>
      <w:r>
        <w:rPr>
          <w:rFonts w:eastAsia="Times New Roman"/>
          <w:sz w:val="24"/>
          <w:szCs w:val="24"/>
        </w:rPr>
        <w:t>:</w:t>
      </w:r>
      <w:r>
        <w:rPr>
          <w:rFonts w:eastAsia="Times New Roman"/>
          <w:sz w:val="24"/>
          <w:szCs w:val="24"/>
        </w:rPr>
        <w:tab/>
      </w:r>
      <w:proofErr w:type="spellStart"/>
      <w:r>
        <w:rPr>
          <w:rFonts w:eastAsia="Times New Roman"/>
          <w:sz w:val="24"/>
          <w:szCs w:val="24"/>
        </w:rPr>
        <w:t>Sillamäe</w:t>
      </w:r>
      <w:proofErr w:type="spellEnd"/>
      <w:r>
        <w:rPr>
          <w:rFonts w:eastAsia="Times New Roman"/>
          <w:sz w:val="24"/>
          <w:szCs w:val="24"/>
        </w:rPr>
        <w:tab/>
      </w:r>
      <w:proofErr w:type="spellStart"/>
      <w:proofErr w:type="gramStart"/>
      <w:r>
        <w:rPr>
          <w:rFonts w:eastAsia="Times New Roman"/>
          <w:sz w:val="24"/>
          <w:szCs w:val="24"/>
        </w:rPr>
        <w:t>lasteaed</w:t>
      </w:r>
      <w:proofErr w:type="spellEnd"/>
      <w:r>
        <w:rPr>
          <w:rFonts w:eastAsia="Times New Roman"/>
          <w:sz w:val="24"/>
          <w:szCs w:val="24"/>
        </w:rPr>
        <w:t xml:space="preserve"> </w:t>
      </w:r>
      <w:r w:rsidR="00B16536">
        <w:rPr>
          <w:rFonts w:eastAsia="Times New Roman"/>
          <w:sz w:val="24"/>
          <w:szCs w:val="24"/>
        </w:rPr>
        <w:t xml:space="preserve"> </w:t>
      </w:r>
      <w:proofErr w:type="spellStart"/>
      <w:r w:rsidR="00B16536">
        <w:rPr>
          <w:rFonts w:eastAsia="Times New Roman"/>
          <w:sz w:val="24"/>
          <w:szCs w:val="24"/>
        </w:rPr>
        <w:t>Pääsupesa</w:t>
      </w:r>
      <w:proofErr w:type="spellEnd"/>
      <w:proofErr w:type="gramEnd"/>
      <w:r w:rsidR="00B16536">
        <w:rPr>
          <w:rFonts w:eastAsia="Times New Roman"/>
          <w:sz w:val="24"/>
          <w:szCs w:val="24"/>
        </w:rPr>
        <w:tab/>
        <w:t>(</w:t>
      </w:r>
      <w:proofErr w:type="spellStart"/>
      <w:r w:rsidR="00B16536">
        <w:rPr>
          <w:rFonts w:eastAsia="Times New Roman"/>
          <w:sz w:val="24"/>
          <w:szCs w:val="24"/>
        </w:rPr>
        <w:t>registrikood</w:t>
      </w:r>
      <w:proofErr w:type="spellEnd"/>
      <w:r w:rsidR="00B16536">
        <w:rPr>
          <w:rFonts w:eastAsia="Times New Roman"/>
          <w:sz w:val="24"/>
          <w:szCs w:val="24"/>
        </w:rPr>
        <w:t>:</w:t>
      </w:r>
      <w:r w:rsidR="00B16536">
        <w:rPr>
          <w:rFonts w:eastAsia="Times New Roman"/>
          <w:sz w:val="24"/>
          <w:szCs w:val="24"/>
        </w:rPr>
        <w:tab/>
        <w:t>75011174</w:t>
      </w:r>
      <w:r>
        <w:rPr>
          <w:rFonts w:eastAsia="Times New Roman"/>
          <w:sz w:val="24"/>
          <w:szCs w:val="24"/>
        </w:rPr>
        <w:t>;</w:t>
      </w:r>
      <w:r>
        <w:rPr>
          <w:rFonts w:eastAsia="Times New Roman"/>
          <w:sz w:val="24"/>
          <w:szCs w:val="24"/>
        </w:rPr>
        <w:tab/>
      </w:r>
      <w:proofErr w:type="spellStart"/>
      <w:r>
        <w:rPr>
          <w:rFonts w:eastAsia="Times New Roman"/>
          <w:sz w:val="24"/>
          <w:szCs w:val="24"/>
        </w:rPr>
        <w:t>asukoht</w:t>
      </w:r>
      <w:proofErr w:type="spellEnd"/>
      <w:r>
        <w:rPr>
          <w:rFonts w:eastAsia="Times New Roman"/>
          <w:sz w:val="24"/>
          <w:szCs w:val="24"/>
        </w:rPr>
        <w:t>:</w:t>
      </w:r>
      <w:r>
        <w:rPr>
          <w:rFonts w:eastAsia="Times New Roman"/>
          <w:sz w:val="24"/>
          <w:szCs w:val="24"/>
        </w:rPr>
        <w:tab/>
      </w:r>
      <w:proofErr w:type="spellStart"/>
      <w:r w:rsidR="00AD605F">
        <w:rPr>
          <w:rFonts w:eastAsia="Times New Roman"/>
          <w:sz w:val="24"/>
          <w:szCs w:val="24"/>
        </w:rPr>
        <w:t>Tśkalovi</w:t>
      </w:r>
      <w:proofErr w:type="spellEnd"/>
      <w:r w:rsidR="00AD605F">
        <w:rPr>
          <w:rFonts w:eastAsia="Times New Roman"/>
          <w:sz w:val="24"/>
          <w:szCs w:val="24"/>
        </w:rPr>
        <w:t xml:space="preserve"> 23</w:t>
      </w:r>
      <w:r>
        <w:rPr>
          <w:rFonts w:eastAsia="Times New Roman"/>
          <w:sz w:val="24"/>
          <w:szCs w:val="24"/>
        </w:rPr>
        <w:t>,</w:t>
      </w:r>
    </w:p>
    <w:p w:rsidR="00814DF2" w:rsidRDefault="007A7754">
      <w:pPr>
        <w:ind w:left="680"/>
        <w:rPr>
          <w:sz w:val="20"/>
          <w:szCs w:val="20"/>
        </w:rPr>
      </w:pPr>
      <w:r>
        <w:rPr>
          <w:rFonts w:eastAsia="Times New Roman"/>
          <w:sz w:val="24"/>
          <w:szCs w:val="24"/>
        </w:rPr>
        <w:t>Sillamäe 40232; tel. 39</w:t>
      </w:r>
      <w:r w:rsidR="00AD605F">
        <w:rPr>
          <w:rFonts w:eastAsia="Times New Roman"/>
          <w:sz w:val="24"/>
          <w:szCs w:val="24"/>
        </w:rPr>
        <w:t>75468</w:t>
      </w:r>
      <w:r>
        <w:rPr>
          <w:rFonts w:eastAsia="Times New Roman"/>
          <w:sz w:val="24"/>
          <w:szCs w:val="24"/>
        </w:rPr>
        <w:t>, e-post:</w:t>
      </w:r>
      <w:r w:rsidR="00AD605F">
        <w:rPr>
          <w:rFonts w:eastAsia="Times New Roman"/>
          <w:sz w:val="24"/>
          <w:szCs w:val="24"/>
        </w:rPr>
        <w:t xml:space="preserve"> </w:t>
      </w:r>
      <w:hyperlink r:id="rId7" w:history="1">
        <w:r w:rsidR="00AD605F" w:rsidRPr="00917065">
          <w:rPr>
            <w:rStyle w:val="Hyperlink"/>
            <w:rFonts w:eastAsia="Times New Roman"/>
            <w:sz w:val="24"/>
            <w:szCs w:val="24"/>
          </w:rPr>
          <w:t>paasupesalasteaed@gmail.com</w:t>
        </w:r>
      </w:hyperlink>
      <w:r w:rsidR="00AD605F">
        <w:rPr>
          <w:rFonts w:eastAsia="Times New Roman"/>
          <w:sz w:val="24"/>
          <w:szCs w:val="24"/>
        </w:rPr>
        <w:t xml:space="preserve"> </w:t>
      </w:r>
      <w:r>
        <w:rPr>
          <w:rFonts w:eastAsia="Times New Roman"/>
          <w:sz w:val="24"/>
          <w:szCs w:val="24"/>
        </w:rPr>
        <w:t>.</w:t>
      </w:r>
    </w:p>
    <w:p w:rsidR="00814DF2" w:rsidRDefault="007A7754">
      <w:pPr>
        <w:ind w:left="260"/>
        <w:rPr>
          <w:sz w:val="20"/>
          <w:szCs w:val="20"/>
        </w:rPr>
      </w:pPr>
      <w:r>
        <w:rPr>
          <w:rFonts w:eastAsia="Times New Roman"/>
          <w:sz w:val="24"/>
          <w:szCs w:val="24"/>
        </w:rPr>
        <w:t>1.3. Hankemenetluse liik: alla riigihanke piirmäära hankemenetlus.</w:t>
      </w:r>
    </w:p>
    <w:p w:rsidR="00814DF2" w:rsidRDefault="00814DF2">
      <w:pPr>
        <w:spacing w:line="12" w:lineRule="exact"/>
        <w:rPr>
          <w:sz w:val="20"/>
          <w:szCs w:val="20"/>
        </w:rPr>
      </w:pPr>
    </w:p>
    <w:p w:rsidR="00814DF2" w:rsidRDefault="007A7754">
      <w:pPr>
        <w:tabs>
          <w:tab w:val="left" w:pos="660"/>
        </w:tabs>
        <w:spacing w:line="236" w:lineRule="auto"/>
        <w:ind w:left="680" w:hanging="426"/>
        <w:jc w:val="both"/>
        <w:rPr>
          <w:sz w:val="20"/>
          <w:szCs w:val="20"/>
        </w:rPr>
      </w:pPr>
      <w:r>
        <w:rPr>
          <w:rFonts w:eastAsia="Times New Roman"/>
          <w:sz w:val="24"/>
          <w:szCs w:val="24"/>
        </w:rPr>
        <w:t>1.4.</w:t>
      </w:r>
      <w:r>
        <w:rPr>
          <w:rFonts w:eastAsia="Times New Roman"/>
          <w:sz w:val="24"/>
          <w:szCs w:val="24"/>
        </w:rPr>
        <w:tab/>
        <w:t>Hankemenetlus korraldatakse hankelepingu sõlmim</w:t>
      </w:r>
      <w:r>
        <w:rPr>
          <w:rFonts w:eastAsia="Times New Roman"/>
          <w:sz w:val="24"/>
          <w:szCs w:val="24"/>
        </w:rPr>
        <w:t xml:space="preserve">iseks. Hankedokumendid </w:t>
      </w:r>
      <w:proofErr w:type="gramStart"/>
      <w:r>
        <w:rPr>
          <w:rFonts w:eastAsia="Times New Roman"/>
          <w:sz w:val="24"/>
          <w:szCs w:val="24"/>
        </w:rPr>
        <w:t xml:space="preserve">avaldatakse </w:t>
      </w:r>
      <w:r>
        <w:rPr>
          <w:rFonts w:eastAsia="Times New Roman"/>
          <w:sz w:val="24"/>
          <w:szCs w:val="24"/>
        </w:rPr>
        <w:t xml:space="preserve"> Sillamäe</w:t>
      </w:r>
      <w:proofErr w:type="gramEnd"/>
      <w:r>
        <w:rPr>
          <w:rFonts w:eastAsia="Times New Roman"/>
          <w:sz w:val="24"/>
          <w:szCs w:val="24"/>
        </w:rPr>
        <w:t xml:space="preserve"> linna veebilehel </w:t>
      </w:r>
      <w:r>
        <w:rPr>
          <w:rFonts w:eastAsia="Times New Roman"/>
          <w:i/>
          <w:iCs/>
          <w:sz w:val="24"/>
          <w:szCs w:val="24"/>
        </w:rPr>
        <w:t>http://www.sillamae.ee</w:t>
      </w:r>
      <w:r>
        <w:rPr>
          <w:rFonts w:eastAsia="Times New Roman"/>
          <w:sz w:val="24"/>
          <w:szCs w:val="24"/>
        </w:rPr>
        <w:t>.</w:t>
      </w:r>
    </w:p>
    <w:p w:rsidR="00814DF2" w:rsidRDefault="00814DF2">
      <w:pPr>
        <w:spacing w:line="2" w:lineRule="exact"/>
        <w:rPr>
          <w:sz w:val="20"/>
          <w:szCs w:val="20"/>
        </w:rPr>
      </w:pPr>
    </w:p>
    <w:p w:rsidR="00814DF2" w:rsidRDefault="007A7754">
      <w:pPr>
        <w:ind w:left="260"/>
        <w:rPr>
          <w:sz w:val="20"/>
          <w:szCs w:val="20"/>
        </w:rPr>
      </w:pPr>
      <w:r>
        <w:rPr>
          <w:rFonts w:eastAsia="Times New Roman"/>
          <w:sz w:val="24"/>
          <w:szCs w:val="24"/>
        </w:rPr>
        <w:t xml:space="preserve">1.5. Hanke eest vastutav isik: </w:t>
      </w:r>
      <w:proofErr w:type="spellStart"/>
      <w:r>
        <w:rPr>
          <w:rFonts w:eastAsia="Times New Roman"/>
          <w:sz w:val="24"/>
          <w:szCs w:val="24"/>
        </w:rPr>
        <w:t>Sillamäe</w:t>
      </w:r>
      <w:proofErr w:type="spellEnd"/>
      <w:r w:rsidR="00AD605F">
        <w:rPr>
          <w:rFonts w:eastAsia="Times New Roman"/>
          <w:sz w:val="24"/>
          <w:szCs w:val="24"/>
        </w:rPr>
        <w:t xml:space="preserve"> </w:t>
      </w:r>
      <w:proofErr w:type="spellStart"/>
      <w:r w:rsidR="00AD605F">
        <w:rPr>
          <w:rFonts w:eastAsia="Times New Roman"/>
          <w:sz w:val="24"/>
          <w:szCs w:val="24"/>
        </w:rPr>
        <w:t>Pääsupesa</w:t>
      </w:r>
      <w:proofErr w:type="spellEnd"/>
      <w:r>
        <w:rPr>
          <w:rFonts w:eastAsia="Times New Roman"/>
          <w:sz w:val="24"/>
          <w:szCs w:val="24"/>
        </w:rPr>
        <w:t xml:space="preserve"> </w:t>
      </w:r>
      <w:proofErr w:type="spellStart"/>
      <w:r>
        <w:rPr>
          <w:rFonts w:eastAsia="Times New Roman"/>
          <w:sz w:val="24"/>
          <w:szCs w:val="24"/>
        </w:rPr>
        <w:t>direktor</w:t>
      </w:r>
      <w:proofErr w:type="spellEnd"/>
      <w:r>
        <w:rPr>
          <w:rFonts w:eastAsia="Times New Roman"/>
          <w:sz w:val="24"/>
          <w:szCs w:val="24"/>
        </w:rPr>
        <w:t xml:space="preserve"> </w:t>
      </w:r>
      <w:proofErr w:type="spellStart"/>
      <w:r w:rsidR="00AD605F">
        <w:rPr>
          <w:rFonts w:eastAsia="Times New Roman"/>
          <w:sz w:val="24"/>
          <w:szCs w:val="24"/>
        </w:rPr>
        <w:t>Maarika</w:t>
      </w:r>
      <w:proofErr w:type="spellEnd"/>
      <w:r w:rsidR="00AD605F">
        <w:rPr>
          <w:rFonts w:eastAsia="Times New Roman"/>
          <w:sz w:val="24"/>
          <w:szCs w:val="24"/>
        </w:rPr>
        <w:t xml:space="preserve"> </w:t>
      </w:r>
      <w:proofErr w:type="spellStart"/>
      <w:r w:rsidR="00AD605F">
        <w:rPr>
          <w:rFonts w:eastAsia="Times New Roman"/>
          <w:sz w:val="24"/>
          <w:szCs w:val="24"/>
        </w:rPr>
        <w:t>Priske</w:t>
      </w:r>
      <w:proofErr w:type="spellEnd"/>
      <w:r>
        <w:rPr>
          <w:rFonts w:eastAsia="Times New Roman"/>
          <w:sz w:val="24"/>
          <w:szCs w:val="24"/>
        </w:rPr>
        <w:t xml:space="preserve">, tel. 39 </w:t>
      </w:r>
      <w:r w:rsidR="00AD605F">
        <w:rPr>
          <w:rFonts w:eastAsia="Times New Roman"/>
          <w:sz w:val="24"/>
          <w:szCs w:val="24"/>
        </w:rPr>
        <w:t>75468</w:t>
      </w:r>
      <w:r>
        <w:rPr>
          <w:rFonts w:eastAsia="Times New Roman"/>
          <w:sz w:val="24"/>
          <w:szCs w:val="24"/>
        </w:rPr>
        <w:t>,</w:t>
      </w:r>
    </w:p>
    <w:p w:rsidR="00814DF2" w:rsidRPr="00AD605F" w:rsidRDefault="007A7754">
      <w:pPr>
        <w:ind w:left="680"/>
        <w:rPr>
          <w:sz w:val="20"/>
          <w:szCs w:val="20"/>
          <w:lang w:val="ru-RU"/>
        </w:rPr>
      </w:pPr>
      <w:proofErr w:type="gramStart"/>
      <w:r>
        <w:rPr>
          <w:rFonts w:eastAsia="Times New Roman"/>
          <w:sz w:val="24"/>
          <w:szCs w:val="24"/>
        </w:rPr>
        <w:t>e-post</w:t>
      </w:r>
      <w:proofErr w:type="gramEnd"/>
      <w:r>
        <w:rPr>
          <w:rFonts w:eastAsia="Times New Roman"/>
          <w:sz w:val="24"/>
          <w:szCs w:val="24"/>
        </w:rPr>
        <w:t xml:space="preserve">: </w:t>
      </w:r>
      <w:hyperlink r:id="rId8" w:history="1">
        <w:r w:rsidR="00AD605F" w:rsidRPr="00917065">
          <w:rPr>
            <w:rStyle w:val="Hyperlink"/>
            <w:rFonts w:eastAsia="Times New Roman"/>
            <w:i/>
            <w:iCs/>
            <w:sz w:val="24"/>
            <w:szCs w:val="24"/>
          </w:rPr>
          <w:t>paasupesalasteaed@gmail.com</w:t>
        </w:r>
      </w:hyperlink>
      <w:r w:rsidR="00AD605F">
        <w:rPr>
          <w:rFonts w:eastAsia="Times New Roman"/>
          <w:i/>
          <w:iCs/>
          <w:sz w:val="24"/>
          <w:szCs w:val="24"/>
        </w:rPr>
        <w:t xml:space="preserve"> </w:t>
      </w:r>
    </w:p>
    <w:p w:rsidR="00814DF2" w:rsidRDefault="00814DF2">
      <w:pPr>
        <w:spacing w:line="12" w:lineRule="exact"/>
        <w:rPr>
          <w:sz w:val="20"/>
          <w:szCs w:val="20"/>
        </w:rPr>
      </w:pPr>
    </w:p>
    <w:p w:rsidR="00814DF2" w:rsidRDefault="007A7754">
      <w:pPr>
        <w:spacing w:line="234" w:lineRule="auto"/>
        <w:ind w:left="680" w:hanging="426"/>
        <w:jc w:val="both"/>
        <w:rPr>
          <w:sz w:val="20"/>
          <w:szCs w:val="20"/>
        </w:rPr>
      </w:pPr>
      <w:r>
        <w:rPr>
          <w:rFonts w:eastAsia="Times New Roman"/>
          <w:sz w:val="24"/>
          <w:szCs w:val="24"/>
        </w:rPr>
        <w:t>1.6. Hanke ettepanekus esitatu sisu kohta saab täiendavat informatsiooni hanke eest vastutavalt isikult.</w:t>
      </w:r>
    </w:p>
    <w:p w:rsidR="00814DF2" w:rsidRDefault="00814DF2">
      <w:pPr>
        <w:spacing w:line="14" w:lineRule="exact"/>
        <w:rPr>
          <w:sz w:val="20"/>
          <w:szCs w:val="20"/>
        </w:rPr>
      </w:pPr>
    </w:p>
    <w:p w:rsidR="00814DF2" w:rsidRDefault="007A7754">
      <w:pPr>
        <w:spacing w:line="238" w:lineRule="auto"/>
        <w:ind w:left="260"/>
        <w:jc w:val="both"/>
        <w:rPr>
          <w:sz w:val="20"/>
          <w:szCs w:val="20"/>
        </w:rPr>
      </w:pPr>
      <w:r>
        <w:rPr>
          <w:rFonts w:eastAsia="Times New Roman"/>
          <w:sz w:val="24"/>
          <w:szCs w:val="24"/>
        </w:rPr>
        <w:t xml:space="preserve">1.7. Juhul kui ettepaneku ja selle lisade vahel on vastuolusid, või võimaldavad need mitmesugust tõlgendust, tuleb </w:t>
      </w:r>
      <w:r>
        <w:rPr>
          <w:rFonts w:eastAsia="Times New Roman"/>
          <w:sz w:val="24"/>
          <w:szCs w:val="24"/>
        </w:rPr>
        <w:t>hankemenetluse käigus esitada hankijale küsimused selgituste saamiseks. Juhul kui pakkuja ei esita vastuolude kohta küsimusi, on hankijal õigus hankelepingu sõlmimisel või täitmise ajal valida hankija jaoks sobivaim tõlgendus. Pärast pakkumuse esitamist ei</w:t>
      </w:r>
      <w:r>
        <w:rPr>
          <w:rFonts w:eastAsia="Times New Roman"/>
          <w:sz w:val="24"/>
          <w:szCs w:val="24"/>
        </w:rPr>
        <w:t xml:space="preserve"> rahulda hankija ühtegi pakkuja ettenägematutele asjaoludele, mitteinformeeritusele, teisiti tõlgendamisele või muule ettekäändele tuginevat pretensiooni või lisanõuet, s.h. rahalist nõuet.</w:t>
      </w:r>
    </w:p>
    <w:p w:rsidR="00814DF2" w:rsidRDefault="00814DF2">
      <w:pPr>
        <w:spacing w:line="285" w:lineRule="exact"/>
        <w:rPr>
          <w:sz w:val="20"/>
          <w:szCs w:val="20"/>
        </w:rPr>
      </w:pPr>
    </w:p>
    <w:p w:rsidR="00814DF2" w:rsidRDefault="007A7754">
      <w:pPr>
        <w:ind w:left="260"/>
        <w:rPr>
          <w:sz w:val="20"/>
          <w:szCs w:val="20"/>
        </w:rPr>
      </w:pPr>
      <w:r>
        <w:rPr>
          <w:rFonts w:eastAsia="Times New Roman"/>
          <w:b/>
          <w:bCs/>
          <w:sz w:val="24"/>
          <w:szCs w:val="24"/>
        </w:rPr>
        <w:t>2. RIIGIHANKE LÜHIKIRJELDUS</w:t>
      </w:r>
    </w:p>
    <w:tbl>
      <w:tblPr>
        <w:tblW w:w="0" w:type="auto"/>
        <w:tblInd w:w="260" w:type="dxa"/>
        <w:tblLayout w:type="fixed"/>
        <w:tblCellMar>
          <w:left w:w="0" w:type="dxa"/>
          <w:right w:w="0" w:type="dxa"/>
        </w:tblCellMar>
        <w:tblLook w:val="04A0"/>
      </w:tblPr>
      <w:tblGrid>
        <w:gridCol w:w="340"/>
        <w:gridCol w:w="8460"/>
      </w:tblGrid>
      <w:tr w:rsidR="00814DF2">
        <w:trPr>
          <w:trHeight w:val="272"/>
        </w:trPr>
        <w:tc>
          <w:tcPr>
            <w:tcW w:w="340" w:type="dxa"/>
            <w:vAlign w:val="bottom"/>
          </w:tcPr>
          <w:p w:rsidR="00814DF2" w:rsidRDefault="007A7754">
            <w:pPr>
              <w:spacing w:line="272" w:lineRule="exact"/>
              <w:jc w:val="right"/>
              <w:rPr>
                <w:sz w:val="20"/>
                <w:szCs w:val="20"/>
              </w:rPr>
            </w:pPr>
            <w:r>
              <w:rPr>
                <w:rFonts w:eastAsia="Times New Roman"/>
                <w:w w:val="93"/>
                <w:sz w:val="24"/>
                <w:szCs w:val="24"/>
              </w:rPr>
              <w:t>2.1</w:t>
            </w:r>
          </w:p>
        </w:tc>
        <w:tc>
          <w:tcPr>
            <w:tcW w:w="8460" w:type="dxa"/>
            <w:vAlign w:val="bottom"/>
          </w:tcPr>
          <w:p w:rsidR="00814DF2" w:rsidRDefault="007A7754">
            <w:pPr>
              <w:spacing w:line="272" w:lineRule="exact"/>
              <w:ind w:left="20"/>
              <w:rPr>
                <w:sz w:val="20"/>
                <w:szCs w:val="20"/>
              </w:rPr>
            </w:pPr>
            <w:r>
              <w:rPr>
                <w:rFonts w:eastAsia="Times New Roman"/>
                <w:sz w:val="24"/>
                <w:szCs w:val="24"/>
              </w:rPr>
              <w:t>Hanke objektiks on: Tehno,- külmu</w:t>
            </w:r>
            <w:r>
              <w:rPr>
                <w:rFonts w:eastAsia="Times New Roman"/>
                <w:sz w:val="24"/>
                <w:szCs w:val="24"/>
              </w:rPr>
              <w:t>tus,- soojus,- elektrivõrkude,-  kanalisatsiooni   ja</w:t>
            </w:r>
          </w:p>
        </w:tc>
      </w:tr>
      <w:tr w:rsidR="00814DF2">
        <w:trPr>
          <w:trHeight w:val="276"/>
        </w:trPr>
        <w:tc>
          <w:tcPr>
            <w:tcW w:w="340" w:type="dxa"/>
            <w:vAlign w:val="bottom"/>
          </w:tcPr>
          <w:p w:rsidR="00814DF2" w:rsidRDefault="00814DF2">
            <w:pPr>
              <w:rPr>
                <w:sz w:val="24"/>
                <w:szCs w:val="24"/>
              </w:rPr>
            </w:pPr>
          </w:p>
        </w:tc>
        <w:tc>
          <w:tcPr>
            <w:tcW w:w="8460" w:type="dxa"/>
            <w:vAlign w:val="bottom"/>
          </w:tcPr>
          <w:p w:rsidR="00814DF2" w:rsidRDefault="007A7754" w:rsidP="00AD605F">
            <w:pPr>
              <w:ind w:left="20"/>
              <w:rPr>
                <w:sz w:val="20"/>
                <w:szCs w:val="20"/>
              </w:rPr>
            </w:pPr>
            <w:proofErr w:type="gramStart"/>
            <w:r>
              <w:rPr>
                <w:rFonts w:eastAsia="Times New Roman"/>
                <w:sz w:val="24"/>
                <w:szCs w:val="24"/>
              </w:rPr>
              <w:t>veevarustussüsteemide</w:t>
            </w:r>
            <w:proofErr w:type="gramEnd"/>
            <w:r>
              <w:rPr>
                <w:rFonts w:eastAsia="Times New Roman"/>
                <w:sz w:val="24"/>
                <w:szCs w:val="24"/>
              </w:rPr>
              <w:t xml:space="preserve"> ning </w:t>
            </w:r>
            <w:proofErr w:type="spellStart"/>
            <w:r>
              <w:rPr>
                <w:rFonts w:eastAsia="Times New Roman"/>
                <w:sz w:val="24"/>
                <w:szCs w:val="24"/>
              </w:rPr>
              <w:t>seadmete</w:t>
            </w:r>
            <w:proofErr w:type="spellEnd"/>
            <w:r>
              <w:rPr>
                <w:rFonts w:eastAsia="Times New Roman"/>
                <w:sz w:val="24"/>
                <w:szCs w:val="24"/>
              </w:rPr>
              <w:t xml:space="preserve"> </w:t>
            </w:r>
            <w:proofErr w:type="spellStart"/>
            <w:r>
              <w:rPr>
                <w:rFonts w:eastAsia="Times New Roman"/>
                <w:sz w:val="24"/>
                <w:szCs w:val="24"/>
              </w:rPr>
              <w:t>hooldus</w:t>
            </w:r>
            <w:proofErr w:type="spellEnd"/>
            <w:r>
              <w:rPr>
                <w:rFonts w:eastAsia="Times New Roman"/>
                <w:sz w:val="24"/>
                <w:szCs w:val="24"/>
              </w:rPr>
              <w:t xml:space="preserve"> </w:t>
            </w:r>
            <w:proofErr w:type="spellStart"/>
            <w:r>
              <w:rPr>
                <w:rFonts w:eastAsia="Times New Roman"/>
                <w:sz w:val="24"/>
                <w:szCs w:val="24"/>
              </w:rPr>
              <w:t>Sillamäe</w:t>
            </w:r>
            <w:proofErr w:type="spellEnd"/>
            <w:r>
              <w:rPr>
                <w:rFonts w:eastAsia="Times New Roman"/>
                <w:sz w:val="24"/>
                <w:szCs w:val="24"/>
              </w:rPr>
              <w:t xml:space="preserve"> </w:t>
            </w:r>
            <w:proofErr w:type="spellStart"/>
            <w:r w:rsidR="00AD605F">
              <w:rPr>
                <w:rFonts w:eastAsia="Times New Roman"/>
                <w:sz w:val="24"/>
                <w:szCs w:val="24"/>
              </w:rPr>
              <w:t>lasteaed</w:t>
            </w:r>
            <w:proofErr w:type="spellEnd"/>
            <w:r w:rsidR="00AD605F">
              <w:rPr>
                <w:rFonts w:eastAsia="Times New Roman"/>
                <w:sz w:val="24"/>
                <w:szCs w:val="24"/>
              </w:rPr>
              <w:t xml:space="preserve"> P</w:t>
            </w:r>
            <w:r w:rsidR="00AD605F">
              <w:rPr>
                <w:rFonts w:eastAsia="Times New Roman"/>
                <w:sz w:val="24"/>
                <w:szCs w:val="24"/>
                <w:lang w:val="et-EE"/>
              </w:rPr>
              <w:t>ää</w:t>
            </w:r>
            <w:proofErr w:type="spellStart"/>
            <w:r w:rsidR="00AD605F">
              <w:rPr>
                <w:rFonts w:eastAsia="Times New Roman"/>
                <w:sz w:val="24"/>
                <w:szCs w:val="24"/>
              </w:rPr>
              <w:t>supesas</w:t>
            </w:r>
            <w:proofErr w:type="spellEnd"/>
            <w:r>
              <w:rPr>
                <w:rFonts w:eastAsia="Times New Roman"/>
                <w:sz w:val="24"/>
                <w:szCs w:val="24"/>
              </w:rPr>
              <w:t>.</w:t>
            </w:r>
          </w:p>
        </w:tc>
      </w:tr>
      <w:tr w:rsidR="00814DF2">
        <w:trPr>
          <w:trHeight w:val="276"/>
        </w:trPr>
        <w:tc>
          <w:tcPr>
            <w:tcW w:w="340" w:type="dxa"/>
            <w:vAlign w:val="bottom"/>
          </w:tcPr>
          <w:p w:rsidR="00814DF2" w:rsidRDefault="007A7754">
            <w:pPr>
              <w:jc w:val="right"/>
              <w:rPr>
                <w:sz w:val="20"/>
                <w:szCs w:val="20"/>
              </w:rPr>
            </w:pPr>
            <w:r>
              <w:rPr>
                <w:rFonts w:eastAsia="Times New Roman"/>
                <w:w w:val="93"/>
                <w:sz w:val="24"/>
                <w:szCs w:val="24"/>
              </w:rPr>
              <w:t>2.2</w:t>
            </w:r>
          </w:p>
        </w:tc>
        <w:tc>
          <w:tcPr>
            <w:tcW w:w="8460" w:type="dxa"/>
            <w:vAlign w:val="bottom"/>
          </w:tcPr>
          <w:p w:rsidR="00814DF2" w:rsidRDefault="007A7754">
            <w:pPr>
              <w:ind w:left="20"/>
              <w:rPr>
                <w:sz w:val="20"/>
                <w:szCs w:val="20"/>
              </w:rPr>
            </w:pPr>
            <w:r>
              <w:rPr>
                <w:rFonts w:eastAsia="Times New Roman"/>
                <w:sz w:val="24"/>
                <w:szCs w:val="24"/>
              </w:rPr>
              <w:t>Eesmärgiks   on   tagada   operatiivne   hooldatavate   süsteemide   ja   seadmete</w:t>
            </w:r>
          </w:p>
        </w:tc>
      </w:tr>
      <w:tr w:rsidR="00814DF2">
        <w:trPr>
          <w:trHeight w:val="276"/>
        </w:trPr>
        <w:tc>
          <w:tcPr>
            <w:tcW w:w="340" w:type="dxa"/>
            <w:vAlign w:val="bottom"/>
          </w:tcPr>
          <w:p w:rsidR="00814DF2" w:rsidRDefault="00814DF2">
            <w:pPr>
              <w:rPr>
                <w:sz w:val="24"/>
                <w:szCs w:val="24"/>
              </w:rPr>
            </w:pPr>
          </w:p>
        </w:tc>
        <w:tc>
          <w:tcPr>
            <w:tcW w:w="8460" w:type="dxa"/>
            <w:vAlign w:val="bottom"/>
          </w:tcPr>
          <w:p w:rsidR="00814DF2" w:rsidRDefault="007A7754">
            <w:pPr>
              <w:ind w:left="20"/>
              <w:rPr>
                <w:sz w:val="20"/>
                <w:szCs w:val="20"/>
              </w:rPr>
            </w:pPr>
            <w:r>
              <w:rPr>
                <w:rFonts w:eastAsia="Times New Roman"/>
                <w:sz w:val="24"/>
                <w:szCs w:val="24"/>
              </w:rPr>
              <w:t xml:space="preserve">energiasäästlik, eesmärgipärane ilma </w:t>
            </w:r>
            <w:r>
              <w:rPr>
                <w:rFonts w:eastAsia="Times New Roman"/>
                <w:sz w:val="24"/>
                <w:szCs w:val="24"/>
              </w:rPr>
              <w:t>häireteta töötav süsteem</w:t>
            </w:r>
          </w:p>
        </w:tc>
      </w:tr>
      <w:tr w:rsidR="00814DF2">
        <w:trPr>
          <w:trHeight w:val="276"/>
        </w:trPr>
        <w:tc>
          <w:tcPr>
            <w:tcW w:w="340" w:type="dxa"/>
            <w:vAlign w:val="bottom"/>
          </w:tcPr>
          <w:p w:rsidR="00814DF2" w:rsidRDefault="007A7754">
            <w:pPr>
              <w:jc w:val="right"/>
              <w:rPr>
                <w:sz w:val="20"/>
                <w:szCs w:val="20"/>
              </w:rPr>
            </w:pPr>
            <w:r>
              <w:rPr>
                <w:rFonts w:eastAsia="Times New Roman"/>
                <w:w w:val="93"/>
                <w:sz w:val="24"/>
                <w:szCs w:val="24"/>
              </w:rPr>
              <w:t>2.3</w:t>
            </w:r>
          </w:p>
        </w:tc>
        <w:tc>
          <w:tcPr>
            <w:tcW w:w="8460" w:type="dxa"/>
            <w:vAlign w:val="bottom"/>
          </w:tcPr>
          <w:p w:rsidR="00814DF2" w:rsidRDefault="007A7754">
            <w:pPr>
              <w:ind w:left="20"/>
              <w:rPr>
                <w:sz w:val="20"/>
                <w:szCs w:val="20"/>
              </w:rPr>
            </w:pPr>
            <w:r>
              <w:rPr>
                <w:rFonts w:eastAsia="Times New Roman"/>
                <w:sz w:val="24"/>
                <w:szCs w:val="24"/>
              </w:rPr>
              <w:t>Hooldustööde teostaja peab garanteerima kõigi süsteemide toimimise ning</w:t>
            </w:r>
          </w:p>
        </w:tc>
      </w:tr>
      <w:tr w:rsidR="00814DF2">
        <w:trPr>
          <w:trHeight w:val="276"/>
        </w:trPr>
        <w:tc>
          <w:tcPr>
            <w:tcW w:w="340" w:type="dxa"/>
            <w:vAlign w:val="bottom"/>
          </w:tcPr>
          <w:p w:rsidR="00814DF2" w:rsidRDefault="00814DF2">
            <w:pPr>
              <w:rPr>
                <w:sz w:val="24"/>
                <w:szCs w:val="24"/>
              </w:rPr>
            </w:pPr>
          </w:p>
        </w:tc>
        <w:tc>
          <w:tcPr>
            <w:tcW w:w="8460" w:type="dxa"/>
            <w:vAlign w:val="bottom"/>
          </w:tcPr>
          <w:p w:rsidR="00814DF2" w:rsidRDefault="007A7754">
            <w:pPr>
              <w:ind w:left="320"/>
              <w:rPr>
                <w:sz w:val="20"/>
                <w:szCs w:val="20"/>
              </w:rPr>
            </w:pPr>
            <w:r>
              <w:rPr>
                <w:rFonts w:eastAsia="Times New Roman"/>
                <w:sz w:val="24"/>
                <w:szCs w:val="24"/>
              </w:rPr>
              <w:t>hooldustööde käigus kõikvõimalike kahjustuste kõrvaldamise. Töid tuleb teostada</w:t>
            </w:r>
          </w:p>
        </w:tc>
      </w:tr>
      <w:tr w:rsidR="00814DF2">
        <w:trPr>
          <w:trHeight w:val="276"/>
        </w:trPr>
        <w:tc>
          <w:tcPr>
            <w:tcW w:w="340" w:type="dxa"/>
            <w:vAlign w:val="bottom"/>
          </w:tcPr>
          <w:p w:rsidR="00814DF2" w:rsidRDefault="00814DF2">
            <w:pPr>
              <w:rPr>
                <w:sz w:val="24"/>
                <w:szCs w:val="24"/>
              </w:rPr>
            </w:pPr>
          </w:p>
        </w:tc>
        <w:tc>
          <w:tcPr>
            <w:tcW w:w="8460" w:type="dxa"/>
            <w:vAlign w:val="bottom"/>
          </w:tcPr>
          <w:p w:rsidR="00814DF2" w:rsidRDefault="007A7754">
            <w:pPr>
              <w:ind w:left="260"/>
              <w:rPr>
                <w:sz w:val="20"/>
                <w:szCs w:val="20"/>
              </w:rPr>
            </w:pPr>
            <w:r>
              <w:rPr>
                <w:rFonts w:eastAsia="Times New Roman"/>
                <w:sz w:val="24"/>
                <w:szCs w:val="24"/>
              </w:rPr>
              <w:t>olukorras kus hoone on pidevalt kasutuses.</w:t>
            </w:r>
          </w:p>
        </w:tc>
      </w:tr>
      <w:tr w:rsidR="00814DF2">
        <w:trPr>
          <w:trHeight w:val="276"/>
        </w:trPr>
        <w:tc>
          <w:tcPr>
            <w:tcW w:w="340" w:type="dxa"/>
            <w:vAlign w:val="bottom"/>
          </w:tcPr>
          <w:p w:rsidR="00814DF2" w:rsidRDefault="007A7754">
            <w:pPr>
              <w:jc w:val="right"/>
              <w:rPr>
                <w:sz w:val="20"/>
                <w:szCs w:val="20"/>
              </w:rPr>
            </w:pPr>
            <w:r>
              <w:rPr>
                <w:rFonts w:eastAsia="Times New Roman"/>
                <w:w w:val="93"/>
                <w:sz w:val="24"/>
                <w:szCs w:val="24"/>
              </w:rPr>
              <w:t>2.4</w:t>
            </w:r>
          </w:p>
        </w:tc>
        <w:tc>
          <w:tcPr>
            <w:tcW w:w="8460" w:type="dxa"/>
            <w:vAlign w:val="bottom"/>
          </w:tcPr>
          <w:p w:rsidR="00814DF2" w:rsidRDefault="007A7754">
            <w:pPr>
              <w:ind w:left="20"/>
              <w:rPr>
                <w:sz w:val="20"/>
                <w:szCs w:val="20"/>
              </w:rPr>
            </w:pPr>
            <w:r>
              <w:rPr>
                <w:rFonts w:eastAsia="Times New Roman"/>
                <w:sz w:val="24"/>
                <w:szCs w:val="24"/>
              </w:rPr>
              <w:t xml:space="preserve">Hooldustööde teostaja </w:t>
            </w:r>
            <w:r>
              <w:rPr>
                <w:rFonts w:eastAsia="Times New Roman"/>
                <w:sz w:val="24"/>
                <w:szCs w:val="24"/>
              </w:rPr>
              <w:t>peab kontrollima hoone ohutust, et tagada jätkuvalt kasutajate</w:t>
            </w:r>
          </w:p>
        </w:tc>
      </w:tr>
      <w:tr w:rsidR="00814DF2">
        <w:trPr>
          <w:trHeight w:val="276"/>
        </w:trPr>
        <w:tc>
          <w:tcPr>
            <w:tcW w:w="340" w:type="dxa"/>
            <w:vAlign w:val="bottom"/>
          </w:tcPr>
          <w:p w:rsidR="00814DF2" w:rsidRDefault="00814DF2">
            <w:pPr>
              <w:rPr>
                <w:sz w:val="24"/>
                <w:szCs w:val="24"/>
              </w:rPr>
            </w:pPr>
          </w:p>
        </w:tc>
        <w:tc>
          <w:tcPr>
            <w:tcW w:w="8460" w:type="dxa"/>
            <w:vAlign w:val="bottom"/>
          </w:tcPr>
          <w:p w:rsidR="00814DF2" w:rsidRDefault="007A7754">
            <w:pPr>
              <w:ind w:left="20"/>
              <w:rPr>
                <w:sz w:val="20"/>
                <w:szCs w:val="20"/>
              </w:rPr>
            </w:pPr>
            <w:r>
              <w:rPr>
                <w:rFonts w:eastAsia="Times New Roman"/>
                <w:sz w:val="24"/>
                <w:szCs w:val="24"/>
              </w:rPr>
              <w:t>ohutus nii hoone püsivuse, tuleohutuse kui tervisekaitse seisukohalt.</w:t>
            </w:r>
          </w:p>
        </w:tc>
      </w:tr>
      <w:tr w:rsidR="00814DF2">
        <w:trPr>
          <w:trHeight w:val="276"/>
        </w:trPr>
        <w:tc>
          <w:tcPr>
            <w:tcW w:w="340" w:type="dxa"/>
            <w:vAlign w:val="bottom"/>
          </w:tcPr>
          <w:p w:rsidR="00814DF2" w:rsidRDefault="007A7754">
            <w:pPr>
              <w:jc w:val="right"/>
              <w:rPr>
                <w:sz w:val="20"/>
                <w:szCs w:val="20"/>
              </w:rPr>
            </w:pPr>
            <w:r>
              <w:rPr>
                <w:rFonts w:eastAsia="Times New Roman"/>
                <w:w w:val="93"/>
                <w:sz w:val="24"/>
                <w:szCs w:val="24"/>
              </w:rPr>
              <w:t>2.5</w:t>
            </w:r>
          </w:p>
        </w:tc>
        <w:tc>
          <w:tcPr>
            <w:tcW w:w="8460" w:type="dxa"/>
            <w:vAlign w:val="bottom"/>
          </w:tcPr>
          <w:p w:rsidR="00814DF2" w:rsidRDefault="007A7754">
            <w:pPr>
              <w:ind w:left="20"/>
              <w:rPr>
                <w:sz w:val="20"/>
                <w:szCs w:val="20"/>
              </w:rPr>
            </w:pPr>
            <w:r>
              <w:rPr>
                <w:rFonts w:eastAsia="Times New Roman"/>
                <w:sz w:val="24"/>
                <w:szCs w:val="24"/>
              </w:rPr>
              <w:t>Pakkuja  vastutab  oma  kohustuste  rikkumisega  Hankijale  ja  kolmandatele  isikutele</w:t>
            </w:r>
          </w:p>
        </w:tc>
      </w:tr>
      <w:tr w:rsidR="00814DF2">
        <w:trPr>
          <w:trHeight w:val="276"/>
        </w:trPr>
        <w:tc>
          <w:tcPr>
            <w:tcW w:w="340" w:type="dxa"/>
            <w:vAlign w:val="bottom"/>
          </w:tcPr>
          <w:p w:rsidR="00814DF2" w:rsidRDefault="00814DF2">
            <w:pPr>
              <w:rPr>
                <w:sz w:val="24"/>
                <w:szCs w:val="24"/>
              </w:rPr>
            </w:pPr>
          </w:p>
        </w:tc>
        <w:tc>
          <w:tcPr>
            <w:tcW w:w="8460" w:type="dxa"/>
            <w:vAlign w:val="bottom"/>
          </w:tcPr>
          <w:p w:rsidR="00814DF2" w:rsidRDefault="007A7754">
            <w:pPr>
              <w:ind w:left="20"/>
              <w:rPr>
                <w:sz w:val="20"/>
                <w:szCs w:val="20"/>
              </w:rPr>
            </w:pPr>
            <w:r>
              <w:rPr>
                <w:rFonts w:eastAsia="Times New Roman"/>
                <w:sz w:val="24"/>
                <w:szCs w:val="24"/>
              </w:rPr>
              <w:t>tekitatud kahju eest, kahj</w:t>
            </w:r>
            <w:r>
              <w:rPr>
                <w:rFonts w:eastAsia="Times New Roman"/>
                <w:sz w:val="24"/>
                <w:szCs w:val="24"/>
              </w:rPr>
              <w:t>u hüvitamise nõuded täidab pakkuja.</w:t>
            </w:r>
          </w:p>
        </w:tc>
      </w:tr>
      <w:tr w:rsidR="00814DF2">
        <w:trPr>
          <w:trHeight w:val="276"/>
        </w:trPr>
        <w:tc>
          <w:tcPr>
            <w:tcW w:w="340" w:type="dxa"/>
            <w:vAlign w:val="bottom"/>
          </w:tcPr>
          <w:p w:rsidR="00814DF2" w:rsidRDefault="007A7754">
            <w:pPr>
              <w:jc w:val="right"/>
              <w:rPr>
                <w:sz w:val="20"/>
                <w:szCs w:val="20"/>
              </w:rPr>
            </w:pPr>
            <w:r>
              <w:rPr>
                <w:rFonts w:eastAsia="Times New Roman"/>
                <w:w w:val="93"/>
                <w:sz w:val="24"/>
                <w:szCs w:val="24"/>
              </w:rPr>
              <w:t>2.6</w:t>
            </w:r>
          </w:p>
        </w:tc>
        <w:tc>
          <w:tcPr>
            <w:tcW w:w="8460" w:type="dxa"/>
            <w:vAlign w:val="bottom"/>
          </w:tcPr>
          <w:p w:rsidR="00814DF2" w:rsidRDefault="007A7754">
            <w:pPr>
              <w:ind w:left="20"/>
              <w:rPr>
                <w:sz w:val="20"/>
                <w:szCs w:val="20"/>
              </w:rPr>
            </w:pPr>
            <w:r>
              <w:rPr>
                <w:rFonts w:eastAsia="Times New Roman"/>
                <w:sz w:val="24"/>
                <w:szCs w:val="24"/>
              </w:rPr>
              <w:t xml:space="preserve">Teenuse osutamise ajavahemik: </w:t>
            </w:r>
            <w:r>
              <w:rPr>
                <w:rFonts w:eastAsia="Times New Roman"/>
                <w:b/>
                <w:bCs/>
                <w:sz w:val="24"/>
                <w:szCs w:val="24"/>
              </w:rPr>
              <w:t>01.01.2019</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31.12.2021.a.</w:t>
            </w:r>
          </w:p>
        </w:tc>
      </w:tr>
    </w:tbl>
    <w:p w:rsidR="00814DF2" w:rsidRDefault="00814DF2">
      <w:pPr>
        <w:spacing w:line="281" w:lineRule="exact"/>
        <w:rPr>
          <w:sz w:val="20"/>
          <w:szCs w:val="20"/>
        </w:rPr>
      </w:pPr>
    </w:p>
    <w:p w:rsidR="00814DF2" w:rsidRDefault="007A7754">
      <w:pPr>
        <w:numPr>
          <w:ilvl w:val="0"/>
          <w:numId w:val="1"/>
        </w:numPr>
        <w:tabs>
          <w:tab w:val="left" w:pos="980"/>
        </w:tabs>
        <w:ind w:left="980" w:hanging="718"/>
        <w:rPr>
          <w:rFonts w:eastAsia="Times New Roman"/>
          <w:b/>
          <w:bCs/>
          <w:sz w:val="24"/>
          <w:szCs w:val="24"/>
        </w:rPr>
      </w:pPr>
      <w:r>
        <w:rPr>
          <w:rFonts w:eastAsia="Times New Roman"/>
          <w:b/>
          <w:bCs/>
          <w:sz w:val="24"/>
          <w:szCs w:val="24"/>
        </w:rPr>
        <w:t>PAKKUJATE HANKEMENETLUSEST KÕRVALDAMISE ALUSED</w:t>
      </w:r>
    </w:p>
    <w:p w:rsidR="00814DF2" w:rsidRDefault="00814DF2">
      <w:pPr>
        <w:spacing w:line="7" w:lineRule="exact"/>
        <w:rPr>
          <w:sz w:val="20"/>
          <w:szCs w:val="20"/>
        </w:rPr>
      </w:pPr>
    </w:p>
    <w:p w:rsidR="00814DF2" w:rsidRDefault="007A7754">
      <w:pPr>
        <w:spacing w:line="234" w:lineRule="auto"/>
        <w:ind w:left="260" w:right="20"/>
        <w:jc w:val="both"/>
        <w:rPr>
          <w:sz w:val="20"/>
          <w:szCs w:val="20"/>
        </w:rPr>
      </w:pPr>
      <w:r>
        <w:rPr>
          <w:rFonts w:eastAsia="Times New Roman"/>
          <w:sz w:val="24"/>
          <w:szCs w:val="24"/>
        </w:rPr>
        <w:t xml:space="preserve">3.1.Hankija ei sõlmi hankelepingut ja kõrvaldab hankemenetlusest pakkuja, kellel esineb RHS § 95 lõikes 1 </w:t>
      </w:r>
      <w:r>
        <w:rPr>
          <w:rFonts w:eastAsia="Times New Roman"/>
          <w:sz w:val="24"/>
          <w:szCs w:val="24"/>
        </w:rPr>
        <w:t>sätestatud kõrvaldamise alused.</w:t>
      </w:r>
    </w:p>
    <w:p w:rsidR="00814DF2" w:rsidRDefault="00814DF2">
      <w:pPr>
        <w:spacing w:line="14" w:lineRule="exact"/>
        <w:rPr>
          <w:sz w:val="20"/>
          <w:szCs w:val="20"/>
        </w:rPr>
      </w:pPr>
    </w:p>
    <w:p w:rsidR="00814DF2" w:rsidRDefault="007A7754">
      <w:pPr>
        <w:spacing w:line="234" w:lineRule="auto"/>
        <w:ind w:left="260" w:right="20"/>
        <w:jc w:val="both"/>
        <w:rPr>
          <w:sz w:val="20"/>
          <w:szCs w:val="20"/>
        </w:rPr>
      </w:pPr>
      <w:r>
        <w:rPr>
          <w:rFonts w:eastAsia="Times New Roman"/>
          <w:sz w:val="24"/>
          <w:szCs w:val="24"/>
        </w:rPr>
        <w:t>3.2.Hankija võib kõrvaldada hankemenetlusest ka pakkuja, kellel esineb RHS § 95 lõikes 4 sätestatud alused.</w:t>
      </w:r>
    </w:p>
    <w:p w:rsidR="00814DF2" w:rsidRDefault="00814DF2">
      <w:pPr>
        <w:spacing w:line="2" w:lineRule="exact"/>
        <w:rPr>
          <w:sz w:val="20"/>
          <w:szCs w:val="20"/>
        </w:rPr>
      </w:pPr>
    </w:p>
    <w:p w:rsidR="00814DF2" w:rsidRDefault="007A7754">
      <w:pPr>
        <w:ind w:left="260"/>
        <w:rPr>
          <w:sz w:val="20"/>
          <w:szCs w:val="20"/>
        </w:rPr>
      </w:pPr>
      <w:r>
        <w:rPr>
          <w:rFonts w:eastAsia="Times New Roman"/>
          <w:sz w:val="24"/>
          <w:szCs w:val="24"/>
        </w:rPr>
        <w:t>3.3.Hankija kontrollib pakkuja kõrvaldamise aluseid vastavalt RHS §-s 96 sätestatule.</w:t>
      </w:r>
    </w:p>
    <w:p w:rsidR="00814DF2" w:rsidRDefault="00814DF2">
      <w:pPr>
        <w:spacing w:line="12" w:lineRule="exact"/>
        <w:rPr>
          <w:sz w:val="20"/>
          <w:szCs w:val="20"/>
        </w:rPr>
      </w:pPr>
    </w:p>
    <w:p w:rsidR="00814DF2" w:rsidRDefault="007A7754">
      <w:pPr>
        <w:spacing w:line="234" w:lineRule="auto"/>
        <w:ind w:left="260" w:right="20"/>
        <w:jc w:val="both"/>
        <w:rPr>
          <w:sz w:val="20"/>
          <w:szCs w:val="20"/>
        </w:rPr>
      </w:pPr>
      <w:r>
        <w:rPr>
          <w:rFonts w:eastAsia="Times New Roman"/>
          <w:sz w:val="24"/>
          <w:szCs w:val="24"/>
        </w:rPr>
        <w:t>3.4.Pakkuja esitab ettepane</w:t>
      </w:r>
      <w:r>
        <w:rPr>
          <w:rFonts w:eastAsia="Times New Roman"/>
          <w:sz w:val="24"/>
          <w:szCs w:val="24"/>
        </w:rPr>
        <w:t>ku Vormi II kohase kirjaliku kinnituse RHS § 95 lg 1 nimetatud asjaolude puudumise kohta.</w:t>
      </w:r>
    </w:p>
    <w:p w:rsidR="00814DF2" w:rsidRDefault="00814DF2">
      <w:pPr>
        <w:spacing w:line="14" w:lineRule="exact"/>
        <w:rPr>
          <w:sz w:val="20"/>
          <w:szCs w:val="20"/>
        </w:rPr>
      </w:pPr>
    </w:p>
    <w:p w:rsidR="00814DF2" w:rsidRDefault="007A7754">
      <w:pPr>
        <w:spacing w:line="236" w:lineRule="auto"/>
        <w:ind w:left="260" w:right="20"/>
        <w:jc w:val="both"/>
        <w:rPr>
          <w:sz w:val="20"/>
          <w:szCs w:val="20"/>
        </w:rPr>
      </w:pPr>
      <w:r>
        <w:rPr>
          <w:rFonts w:eastAsia="Times New Roman"/>
          <w:sz w:val="24"/>
          <w:szCs w:val="24"/>
        </w:rPr>
        <w:t xml:space="preserve">3.5.Maksuvõlgade kontroll toimub pakkumuse esitamise ehk avamise tähtpäeva seisuga ning hankelepingu sõlmimise päeva seisuga (seejuures hankelepingu sõlmimise päeva </w:t>
      </w:r>
      <w:r>
        <w:rPr>
          <w:rFonts w:eastAsia="Times New Roman"/>
          <w:sz w:val="24"/>
          <w:szCs w:val="24"/>
        </w:rPr>
        <w:t>määrab hankija).</w:t>
      </w:r>
    </w:p>
    <w:p w:rsidR="00814DF2" w:rsidRDefault="00814DF2">
      <w:pPr>
        <w:sectPr w:rsidR="00814DF2">
          <w:pgSz w:w="11900" w:h="16838"/>
          <w:pgMar w:top="1135" w:right="1406" w:bottom="0" w:left="1440" w:header="0" w:footer="0" w:gutter="0"/>
          <w:cols w:space="720" w:equalWidth="0">
            <w:col w:w="9060"/>
          </w:cols>
        </w:sectPr>
      </w:pPr>
    </w:p>
    <w:p w:rsidR="00814DF2" w:rsidRDefault="00814DF2">
      <w:pPr>
        <w:spacing w:line="200" w:lineRule="exact"/>
        <w:rPr>
          <w:sz w:val="20"/>
          <w:szCs w:val="20"/>
        </w:rPr>
      </w:pPr>
    </w:p>
    <w:p w:rsidR="00814DF2" w:rsidRDefault="00814DF2">
      <w:pPr>
        <w:spacing w:line="335" w:lineRule="exact"/>
        <w:rPr>
          <w:sz w:val="20"/>
          <w:szCs w:val="20"/>
        </w:rPr>
      </w:pPr>
    </w:p>
    <w:p w:rsidR="00814DF2" w:rsidRDefault="007A7754">
      <w:pPr>
        <w:ind w:left="8940"/>
        <w:rPr>
          <w:sz w:val="20"/>
          <w:szCs w:val="20"/>
        </w:rPr>
      </w:pPr>
      <w:r>
        <w:rPr>
          <w:rFonts w:eastAsia="Times New Roman"/>
          <w:sz w:val="24"/>
          <w:szCs w:val="24"/>
        </w:rPr>
        <w:t>2</w:t>
      </w:r>
    </w:p>
    <w:p w:rsidR="00814DF2" w:rsidRDefault="00814DF2">
      <w:pPr>
        <w:sectPr w:rsidR="00814DF2">
          <w:type w:val="continuous"/>
          <w:pgSz w:w="11900" w:h="16838"/>
          <w:pgMar w:top="1135" w:right="1406" w:bottom="0" w:left="1440" w:header="0" w:footer="0" w:gutter="0"/>
          <w:cols w:space="720" w:equalWidth="0">
            <w:col w:w="9060"/>
          </w:cols>
        </w:sectPr>
      </w:pPr>
    </w:p>
    <w:p w:rsidR="00814DF2" w:rsidRDefault="00814DF2">
      <w:pPr>
        <w:spacing w:line="252" w:lineRule="exact"/>
        <w:rPr>
          <w:sz w:val="20"/>
          <w:szCs w:val="20"/>
        </w:rPr>
      </w:pPr>
    </w:p>
    <w:p w:rsidR="00814DF2" w:rsidRDefault="007A7754">
      <w:pPr>
        <w:numPr>
          <w:ilvl w:val="0"/>
          <w:numId w:val="2"/>
        </w:numPr>
        <w:tabs>
          <w:tab w:val="left" w:pos="519"/>
        </w:tabs>
        <w:spacing w:line="234" w:lineRule="auto"/>
        <w:ind w:left="260" w:right="20" w:firstLine="2"/>
        <w:rPr>
          <w:rFonts w:eastAsia="Times New Roman"/>
          <w:b/>
          <w:bCs/>
          <w:sz w:val="24"/>
          <w:szCs w:val="24"/>
        </w:rPr>
      </w:pPr>
      <w:r>
        <w:rPr>
          <w:rFonts w:eastAsia="Times New Roman"/>
          <w:b/>
          <w:bCs/>
          <w:sz w:val="24"/>
          <w:szCs w:val="24"/>
        </w:rPr>
        <w:t>NÕUDED PAKKUJA KVALIFIKATSIOONILE JA NÕUTUD DOKUMENTIDE LOETELU</w:t>
      </w:r>
    </w:p>
    <w:p w:rsidR="00814DF2" w:rsidRDefault="00814DF2">
      <w:pPr>
        <w:spacing w:line="1" w:lineRule="exact"/>
        <w:rPr>
          <w:rFonts w:eastAsia="Times New Roman"/>
          <w:b/>
          <w:bCs/>
          <w:sz w:val="24"/>
          <w:szCs w:val="24"/>
        </w:rPr>
      </w:pPr>
    </w:p>
    <w:p w:rsidR="00814DF2" w:rsidRDefault="007A7754">
      <w:pPr>
        <w:numPr>
          <w:ilvl w:val="0"/>
          <w:numId w:val="3"/>
        </w:numPr>
        <w:tabs>
          <w:tab w:val="left" w:pos="680"/>
        </w:tabs>
        <w:spacing w:line="235" w:lineRule="auto"/>
        <w:ind w:left="680" w:hanging="418"/>
        <w:rPr>
          <w:rFonts w:eastAsia="Times New Roman"/>
          <w:b/>
          <w:bCs/>
          <w:sz w:val="24"/>
          <w:szCs w:val="24"/>
        </w:rPr>
      </w:pPr>
      <w:r>
        <w:rPr>
          <w:rFonts w:eastAsia="Times New Roman"/>
          <w:sz w:val="24"/>
          <w:szCs w:val="24"/>
        </w:rPr>
        <w:t>Pakkujale esitatavad üldised nõuded ja nõutavad dokumendid:</w:t>
      </w:r>
    </w:p>
    <w:p w:rsidR="00814DF2" w:rsidRDefault="00814DF2">
      <w:pPr>
        <w:spacing w:line="13" w:lineRule="exact"/>
        <w:rPr>
          <w:rFonts w:eastAsia="Times New Roman"/>
          <w:b/>
          <w:bCs/>
          <w:sz w:val="24"/>
          <w:szCs w:val="24"/>
        </w:rPr>
      </w:pPr>
    </w:p>
    <w:p w:rsidR="00814DF2" w:rsidRDefault="007A7754">
      <w:pPr>
        <w:numPr>
          <w:ilvl w:val="1"/>
          <w:numId w:val="3"/>
        </w:numPr>
        <w:tabs>
          <w:tab w:val="left" w:pos="961"/>
        </w:tabs>
        <w:spacing w:line="236" w:lineRule="auto"/>
        <w:ind w:left="680" w:firstLine="9"/>
        <w:jc w:val="both"/>
        <w:rPr>
          <w:rFonts w:eastAsia="Times New Roman"/>
          <w:sz w:val="24"/>
          <w:szCs w:val="24"/>
        </w:rPr>
      </w:pPr>
      <w:r>
        <w:rPr>
          <w:rFonts w:eastAsia="Times New Roman"/>
          <w:sz w:val="24"/>
          <w:szCs w:val="24"/>
        </w:rPr>
        <w:t xml:space="preserve">Pakkuja peab omama </w:t>
      </w:r>
      <w:r>
        <w:rPr>
          <w:rFonts w:eastAsia="Times New Roman"/>
          <w:b/>
          <w:bCs/>
          <w:sz w:val="24"/>
          <w:szCs w:val="24"/>
        </w:rPr>
        <w:t xml:space="preserve">Tehno,- külmutus,- soojus,- elektrivõrkude,-kanalisatsiooni ja veevarustussüsteemide ning seadmete </w:t>
      </w:r>
      <w:r w:rsidRPr="00AD605F">
        <w:rPr>
          <w:rFonts w:eastAsia="Times New Roman"/>
          <w:sz w:val="24"/>
          <w:szCs w:val="24"/>
          <w:u w:val="single"/>
        </w:rPr>
        <w:t>hooldamise osutamise</w:t>
      </w:r>
      <w:r w:rsidRPr="00AD605F">
        <w:rPr>
          <w:rFonts w:eastAsia="Times New Roman"/>
          <w:b/>
          <w:bCs/>
          <w:sz w:val="24"/>
          <w:szCs w:val="24"/>
          <w:u w:val="single"/>
        </w:rPr>
        <w:t xml:space="preserve"> </w:t>
      </w:r>
      <w:r w:rsidRPr="00AD605F">
        <w:rPr>
          <w:rFonts w:eastAsia="Times New Roman"/>
          <w:sz w:val="24"/>
          <w:szCs w:val="24"/>
          <w:u w:val="single"/>
        </w:rPr>
        <w:t>tegevuslitsents</w:t>
      </w:r>
      <w:r>
        <w:rPr>
          <w:rFonts w:eastAsia="Times New Roman"/>
          <w:sz w:val="24"/>
          <w:szCs w:val="24"/>
        </w:rPr>
        <w:t xml:space="preserve">i. Pakkuja peab esitama </w:t>
      </w:r>
      <w:r w:rsidRPr="00AD605F">
        <w:rPr>
          <w:rFonts w:eastAsia="Times New Roman"/>
          <w:sz w:val="24"/>
          <w:szCs w:val="24"/>
          <w:u w:val="single"/>
        </w:rPr>
        <w:t>litsentside koopiad</w:t>
      </w:r>
      <w:r>
        <w:rPr>
          <w:rFonts w:eastAsia="Times New Roman"/>
          <w:sz w:val="24"/>
          <w:szCs w:val="24"/>
        </w:rPr>
        <w:t>.</w:t>
      </w:r>
    </w:p>
    <w:p w:rsidR="00814DF2" w:rsidRDefault="00814DF2">
      <w:pPr>
        <w:spacing w:line="13" w:lineRule="exact"/>
        <w:rPr>
          <w:rFonts w:eastAsia="Times New Roman"/>
          <w:sz w:val="24"/>
          <w:szCs w:val="24"/>
        </w:rPr>
      </w:pPr>
    </w:p>
    <w:p w:rsidR="00814DF2" w:rsidRPr="007A7754" w:rsidRDefault="007A7754">
      <w:pPr>
        <w:numPr>
          <w:ilvl w:val="1"/>
          <w:numId w:val="3"/>
        </w:numPr>
        <w:tabs>
          <w:tab w:val="left" w:pos="961"/>
        </w:tabs>
        <w:spacing w:line="234" w:lineRule="auto"/>
        <w:ind w:left="680" w:right="20" w:firstLine="9"/>
        <w:rPr>
          <w:rFonts w:eastAsia="Times New Roman"/>
          <w:sz w:val="24"/>
          <w:szCs w:val="24"/>
          <w:u w:val="single"/>
        </w:rPr>
      </w:pPr>
      <w:r>
        <w:rPr>
          <w:rFonts w:eastAsia="Times New Roman"/>
          <w:sz w:val="24"/>
          <w:szCs w:val="24"/>
        </w:rPr>
        <w:t xml:space="preserve">Pakkuja peab omama </w:t>
      </w:r>
      <w:r w:rsidRPr="007A7754">
        <w:rPr>
          <w:rFonts w:eastAsia="Times New Roman"/>
          <w:sz w:val="24"/>
          <w:szCs w:val="24"/>
          <w:u w:val="single"/>
        </w:rPr>
        <w:t>ametialast vastutuskindlustust</w:t>
      </w:r>
      <w:r>
        <w:rPr>
          <w:rFonts w:eastAsia="Times New Roman"/>
          <w:sz w:val="24"/>
          <w:szCs w:val="24"/>
        </w:rPr>
        <w:t xml:space="preserve">. </w:t>
      </w:r>
      <w:r w:rsidRPr="007A7754">
        <w:rPr>
          <w:rFonts w:eastAsia="Times New Roman"/>
          <w:sz w:val="24"/>
          <w:szCs w:val="24"/>
          <w:u w:val="single"/>
        </w:rPr>
        <w:t>Pakkuja peab esitama tõe</w:t>
      </w:r>
      <w:r w:rsidRPr="007A7754">
        <w:rPr>
          <w:rFonts w:eastAsia="Times New Roman"/>
          <w:sz w:val="24"/>
          <w:szCs w:val="24"/>
          <w:u w:val="single"/>
        </w:rPr>
        <w:t>nduse Vastutuskindlustuse poliisi olemasolu kohta.</w:t>
      </w:r>
    </w:p>
    <w:p w:rsidR="00814DF2" w:rsidRDefault="00814DF2">
      <w:pPr>
        <w:spacing w:line="1" w:lineRule="exact"/>
        <w:rPr>
          <w:rFonts w:eastAsia="Times New Roman"/>
          <w:sz w:val="24"/>
          <w:szCs w:val="24"/>
        </w:rPr>
      </w:pPr>
    </w:p>
    <w:p w:rsidR="00814DF2" w:rsidRDefault="007A7754">
      <w:pPr>
        <w:numPr>
          <w:ilvl w:val="1"/>
          <w:numId w:val="3"/>
        </w:numPr>
        <w:tabs>
          <w:tab w:val="left" w:pos="980"/>
        </w:tabs>
        <w:ind w:left="980" w:hanging="291"/>
        <w:rPr>
          <w:rFonts w:eastAsia="Times New Roman"/>
          <w:sz w:val="24"/>
          <w:szCs w:val="24"/>
        </w:rPr>
      </w:pPr>
      <w:r>
        <w:rPr>
          <w:rFonts w:eastAsia="Times New Roman"/>
          <w:sz w:val="24"/>
          <w:szCs w:val="24"/>
        </w:rPr>
        <w:t>Pakkuja kinnitused ettevõtte seisukorra kohta.</w:t>
      </w:r>
    </w:p>
    <w:p w:rsidR="00814DF2" w:rsidRDefault="00814DF2">
      <w:pPr>
        <w:spacing w:line="12" w:lineRule="exact"/>
        <w:rPr>
          <w:rFonts w:eastAsia="Times New Roman"/>
          <w:sz w:val="24"/>
          <w:szCs w:val="24"/>
        </w:rPr>
      </w:pPr>
    </w:p>
    <w:p w:rsidR="00814DF2" w:rsidRDefault="007A7754">
      <w:pPr>
        <w:numPr>
          <w:ilvl w:val="1"/>
          <w:numId w:val="3"/>
        </w:numPr>
        <w:tabs>
          <w:tab w:val="left" w:pos="961"/>
        </w:tabs>
        <w:spacing w:line="234" w:lineRule="auto"/>
        <w:ind w:left="680" w:firstLine="9"/>
        <w:rPr>
          <w:rFonts w:eastAsia="Times New Roman"/>
          <w:sz w:val="24"/>
          <w:szCs w:val="24"/>
        </w:rPr>
      </w:pPr>
      <w:r>
        <w:rPr>
          <w:rFonts w:eastAsia="Times New Roman"/>
          <w:sz w:val="24"/>
          <w:szCs w:val="24"/>
        </w:rPr>
        <w:t>Pakkuja peab olema täitnud kõik kohustused riiklike ja kohalike maksude osas ning tal ei tohi olla maksuvõlgnevusi.</w:t>
      </w:r>
    </w:p>
    <w:p w:rsidR="00814DF2" w:rsidRDefault="00814DF2">
      <w:pPr>
        <w:spacing w:line="13" w:lineRule="exact"/>
        <w:rPr>
          <w:rFonts w:eastAsia="Times New Roman"/>
          <w:sz w:val="24"/>
          <w:szCs w:val="24"/>
        </w:rPr>
      </w:pPr>
    </w:p>
    <w:p w:rsidR="00814DF2" w:rsidRDefault="007A7754">
      <w:pPr>
        <w:numPr>
          <w:ilvl w:val="1"/>
          <w:numId w:val="3"/>
        </w:numPr>
        <w:tabs>
          <w:tab w:val="left" w:pos="961"/>
        </w:tabs>
        <w:spacing w:line="237" w:lineRule="auto"/>
        <w:ind w:left="680" w:firstLine="9"/>
        <w:jc w:val="both"/>
        <w:rPr>
          <w:rFonts w:eastAsia="Times New Roman"/>
          <w:sz w:val="24"/>
          <w:szCs w:val="24"/>
        </w:rPr>
      </w:pPr>
      <w:r>
        <w:rPr>
          <w:rFonts w:eastAsia="Times New Roman"/>
          <w:sz w:val="24"/>
          <w:szCs w:val="24"/>
        </w:rPr>
        <w:t xml:space="preserve">Pakkuja peab esitama Maksu- ja </w:t>
      </w:r>
      <w:r>
        <w:rPr>
          <w:rFonts w:eastAsia="Times New Roman"/>
          <w:sz w:val="24"/>
          <w:szCs w:val="24"/>
        </w:rPr>
        <w:t>Tolliameti tõendi, et pakkujal on nõuetekohaselt täidetud õigusaktidest tulenevad riiklike maksude, tema elu- või asukoha kohalike või sotsiaalkindlustuse maksete tasumise kohustused (tõend ei tohi olla väljastatud rohkem kui 45 kalendripäeva enne hanketea</w:t>
      </w:r>
      <w:r>
        <w:rPr>
          <w:rFonts w:eastAsia="Times New Roman"/>
          <w:sz w:val="24"/>
          <w:szCs w:val="24"/>
        </w:rPr>
        <w:t>te avaldamist).</w:t>
      </w:r>
    </w:p>
    <w:p w:rsidR="00814DF2" w:rsidRDefault="00814DF2">
      <w:pPr>
        <w:spacing w:line="283" w:lineRule="exact"/>
        <w:rPr>
          <w:sz w:val="20"/>
          <w:szCs w:val="20"/>
        </w:rPr>
      </w:pPr>
    </w:p>
    <w:p w:rsidR="00814DF2" w:rsidRDefault="007A7754">
      <w:pPr>
        <w:ind w:left="260"/>
        <w:rPr>
          <w:sz w:val="20"/>
          <w:szCs w:val="20"/>
        </w:rPr>
      </w:pPr>
      <w:r>
        <w:rPr>
          <w:rFonts w:eastAsia="Times New Roman"/>
          <w:b/>
          <w:bCs/>
          <w:sz w:val="24"/>
          <w:szCs w:val="24"/>
        </w:rPr>
        <w:t>5.NÕUDED PAKKUMUSELE JA PAKKUMUSE KOOSTAMISE JUHEND</w:t>
      </w:r>
    </w:p>
    <w:p w:rsidR="00814DF2" w:rsidRDefault="00814DF2">
      <w:pPr>
        <w:spacing w:line="7" w:lineRule="exact"/>
        <w:rPr>
          <w:sz w:val="20"/>
          <w:szCs w:val="20"/>
        </w:rPr>
      </w:pPr>
    </w:p>
    <w:p w:rsidR="00814DF2" w:rsidRDefault="007A7754">
      <w:pPr>
        <w:spacing w:line="234" w:lineRule="auto"/>
        <w:ind w:left="260" w:right="20"/>
        <w:jc w:val="both"/>
        <w:rPr>
          <w:sz w:val="20"/>
          <w:szCs w:val="20"/>
        </w:rPr>
      </w:pPr>
      <w:r>
        <w:rPr>
          <w:rFonts w:eastAsia="Times New Roman"/>
          <w:sz w:val="24"/>
          <w:szCs w:val="24"/>
        </w:rPr>
        <w:t>5.1.Pakkuja peab seaduse kohaselt olema registreeritud äriregistris. Hankija kontrollib iseseisvalt Eestis asuva äriühingu registreeritust (tõendit ei pea esitama).</w:t>
      </w:r>
    </w:p>
    <w:p w:rsidR="00814DF2" w:rsidRDefault="00814DF2">
      <w:pPr>
        <w:spacing w:line="14" w:lineRule="exact"/>
        <w:rPr>
          <w:sz w:val="20"/>
          <w:szCs w:val="20"/>
        </w:rPr>
      </w:pPr>
    </w:p>
    <w:p w:rsidR="00814DF2" w:rsidRDefault="007A7754">
      <w:pPr>
        <w:spacing w:line="236" w:lineRule="auto"/>
        <w:ind w:left="260" w:right="20"/>
        <w:jc w:val="both"/>
        <w:rPr>
          <w:sz w:val="20"/>
          <w:szCs w:val="20"/>
        </w:rPr>
      </w:pPr>
      <w:r>
        <w:rPr>
          <w:rFonts w:eastAsia="Times New Roman"/>
          <w:sz w:val="24"/>
          <w:szCs w:val="24"/>
        </w:rPr>
        <w:t>5.2.Pakkuja esitab v</w:t>
      </w:r>
      <w:r>
        <w:rPr>
          <w:rFonts w:eastAsia="Times New Roman"/>
          <w:sz w:val="24"/>
          <w:szCs w:val="24"/>
        </w:rPr>
        <w:t>olikirja juhul, kui pakkumusele alla kirjutanud isik või isikud ei ole registrikaardile kantud juhatuse liikmed, mis kinnitab, et allakirjutanud isik või isikud omavad volitusi pakkumusele allakirjutamiseks (Vorm IV).</w:t>
      </w:r>
    </w:p>
    <w:p w:rsidR="00814DF2" w:rsidRDefault="00814DF2">
      <w:pPr>
        <w:spacing w:line="14" w:lineRule="exact"/>
        <w:rPr>
          <w:sz w:val="20"/>
          <w:szCs w:val="20"/>
        </w:rPr>
      </w:pPr>
    </w:p>
    <w:p w:rsidR="00814DF2" w:rsidRDefault="007A7754">
      <w:pPr>
        <w:spacing w:line="237" w:lineRule="auto"/>
        <w:ind w:left="260"/>
        <w:jc w:val="both"/>
        <w:rPr>
          <w:sz w:val="20"/>
          <w:szCs w:val="20"/>
        </w:rPr>
      </w:pPr>
      <w:r>
        <w:rPr>
          <w:rFonts w:eastAsia="Times New Roman"/>
          <w:sz w:val="24"/>
          <w:szCs w:val="24"/>
        </w:rPr>
        <w:t>5.3.Pakkuja peab pakkumuses kinnitama</w:t>
      </w:r>
      <w:r>
        <w:rPr>
          <w:rFonts w:eastAsia="Times New Roman"/>
          <w:sz w:val="24"/>
          <w:szCs w:val="24"/>
        </w:rPr>
        <w:t xml:space="preserve"> kõigi ettepanekus esitatud tingimuste ülevõtmist, pakkumuse esitamist üksnes kõigi nende asjaolude kohta, mille kohta hankija soovib võistlevaid pakkumusi ning et omab hankelepingu täitmiseks vajalikke intellektuaalse omandi õiguseid. Pakkuja esitab ettep</w:t>
      </w:r>
      <w:r>
        <w:rPr>
          <w:rFonts w:eastAsia="Times New Roman"/>
          <w:sz w:val="24"/>
          <w:szCs w:val="24"/>
        </w:rPr>
        <w:t>aneku Vormi V kohase kinnituse.</w:t>
      </w:r>
    </w:p>
    <w:p w:rsidR="00814DF2" w:rsidRDefault="00814DF2">
      <w:pPr>
        <w:spacing w:line="14" w:lineRule="exact"/>
        <w:rPr>
          <w:sz w:val="20"/>
          <w:szCs w:val="20"/>
        </w:rPr>
      </w:pPr>
    </w:p>
    <w:p w:rsidR="00814DF2" w:rsidRDefault="007A7754">
      <w:pPr>
        <w:spacing w:line="234" w:lineRule="auto"/>
        <w:ind w:left="260" w:right="20"/>
        <w:jc w:val="both"/>
        <w:rPr>
          <w:sz w:val="20"/>
          <w:szCs w:val="20"/>
        </w:rPr>
      </w:pPr>
      <w:r>
        <w:rPr>
          <w:rFonts w:eastAsia="Times New Roman"/>
          <w:sz w:val="24"/>
          <w:szCs w:val="24"/>
        </w:rPr>
        <w:t>5.4.Pakkuja peab teostama hankelepinguga ettenähtud tööd peatöövõtjana ilma alltöövõtjata.</w:t>
      </w:r>
    </w:p>
    <w:p w:rsidR="00814DF2" w:rsidRDefault="00814DF2">
      <w:pPr>
        <w:spacing w:line="2" w:lineRule="exact"/>
        <w:rPr>
          <w:sz w:val="20"/>
          <w:szCs w:val="20"/>
        </w:rPr>
      </w:pPr>
    </w:p>
    <w:p w:rsidR="00814DF2" w:rsidRDefault="007A7754">
      <w:pPr>
        <w:ind w:left="260"/>
        <w:rPr>
          <w:sz w:val="20"/>
          <w:szCs w:val="20"/>
        </w:rPr>
      </w:pPr>
      <w:r>
        <w:rPr>
          <w:rFonts w:eastAsia="Times New Roman"/>
          <w:sz w:val="24"/>
          <w:szCs w:val="24"/>
        </w:rPr>
        <w:t>5.5.Pakkumus peab olema jõus minimaalselt 60 päeva.</w:t>
      </w:r>
    </w:p>
    <w:p w:rsidR="00814DF2" w:rsidRDefault="00814DF2">
      <w:pPr>
        <w:spacing w:line="12" w:lineRule="exact"/>
        <w:rPr>
          <w:sz w:val="20"/>
          <w:szCs w:val="20"/>
        </w:rPr>
      </w:pPr>
    </w:p>
    <w:p w:rsidR="00814DF2" w:rsidRDefault="007A7754">
      <w:pPr>
        <w:spacing w:line="236" w:lineRule="auto"/>
        <w:ind w:left="260"/>
        <w:jc w:val="both"/>
        <w:rPr>
          <w:sz w:val="20"/>
          <w:szCs w:val="20"/>
        </w:rPr>
      </w:pPr>
      <w:r>
        <w:rPr>
          <w:rFonts w:eastAsia="Times New Roman"/>
          <w:sz w:val="24"/>
          <w:szCs w:val="24"/>
        </w:rPr>
        <w:t>5.6.Pakkumus peab sisaldama maksumust eurodes ilma käibemaksuta ja koos käibem</w:t>
      </w:r>
      <w:r>
        <w:rPr>
          <w:rFonts w:eastAsia="Times New Roman"/>
          <w:sz w:val="24"/>
          <w:szCs w:val="24"/>
        </w:rPr>
        <w:t>aksuga kaks kohta pärast koma ning vastama pakkumuse maksumustabeli vormile (Vorm VII).</w:t>
      </w:r>
    </w:p>
    <w:p w:rsidR="00814DF2" w:rsidRDefault="00814DF2">
      <w:pPr>
        <w:spacing w:line="14" w:lineRule="exact"/>
        <w:rPr>
          <w:sz w:val="20"/>
          <w:szCs w:val="20"/>
        </w:rPr>
      </w:pPr>
    </w:p>
    <w:p w:rsidR="00814DF2" w:rsidRDefault="007A7754">
      <w:pPr>
        <w:spacing w:line="234" w:lineRule="auto"/>
        <w:ind w:left="260" w:right="20"/>
        <w:jc w:val="both"/>
        <w:rPr>
          <w:sz w:val="20"/>
          <w:szCs w:val="20"/>
        </w:rPr>
      </w:pPr>
      <w:r>
        <w:rPr>
          <w:rFonts w:eastAsia="Times New Roman"/>
          <w:sz w:val="24"/>
          <w:szCs w:val="24"/>
        </w:rPr>
        <w:t>5.8.Pakkuja esitatud maksumus peab sisaldama kõiki ettepanekus ja selle lisades kirjeldatud tööde teostamiseks tehtavaid kulutusi.</w:t>
      </w:r>
    </w:p>
    <w:p w:rsidR="00814DF2" w:rsidRDefault="00814DF2">
      <w:pPr>
        <w:spacing w:line="282" w:lineRule="exact"/>
        <w:rPr>
          <w:sz w:val="20"/>
          <w:szCs w:val="20"/>
        </w:rPr>
      </w:pPr>
    </w:p>
    <w:p w:rsidR="00814DF2" w:rsidRDefault="007A7754">
      <w:pPr>
        <w:ind w:left="260"/>
        <w:rPr>
          <w:sz w:val="20"/>
          <w:szCs w:val="20"/>
        </w:rPr>
      </w:pPr>
      <w:r>
        <w:rPr>
          <w:rFonts w:eastAsia="Times New Roman"/>
          <w:b/>
          <w:bCs/>
          <w:sz w:val="24"/>
          <w:szCs w:val="24"/>
        </w:rPr>
        <w:t xml:space="preserve">6. PAKKUMUSTE VORMISTAMINE, </w:t>
      </w:r>
      <w:r>
        <w:rPr>
          <w:rFonts w:eastAsia="Times New Roman"/>
          <w:b/>
          <w:bCs/>
          <w:sz w:val="24"/>
          <w:szCs w:val="24"/>
        </w:rPr>
        <w:t>ESITAMINE JA AVAMINE</w:t>
      </w:r>
    </w:p>
    <w:p w:rsidR="00814DF2" w:rsidRDefault="00814DF2">
      <w:pPr>
        <w:spacing w:line="7" w:lineRule="exact"/>
        <w:rPr>
          <w:sz w:val="20"/>
          <w:szCs w:val="20"/>
        </w:rPr>
      </w:pPr>
    </w:p>
    <w:p w:rsidR="00814DF2" w:rsidRPr="00AD605F" w:rsidRDefault="007A7754">
      <w:pPr>
        <w:spacing w:line="236" w:lineRule="auto"/>
        <w:ind w:left="260"/>
        <w:jc w:val="both"/>
        <w:rPr>
          <w:sz w:val="20"/>
          <w:szCs w:val="20"/>
        </w:rPr>
      </w:pPr>
      <w:r>
        <w:rPr>
          <w:rFonts w:eastAsia="Times New Roman"/>
          <w:sz w:val="24"/>
          <w:szCs w:val="24"/>
        </w:rPr>
        <w:t>6.1.Pakkumused tuleb esitada elektrooniliselt digitaalselt allkirjastatult (ID-kaardiga või mobiil ID-</w:t>
      </w:r>
      <w:proofErr w:type="spellStart"/>
      <w:r w:rsidR="00AD605F">
        <w:rPr>
          <w:rFonts w:eastAsia="Times New Roman"/>
          <w:sz w:val="24"/>
          <w:szCs w:val="24"/>
        </w:rPr>
        <w:t>ga</w:t>
      </w:r>
      <w:proofErr w:type="spellEnd"/>
      <w:r w:rsidR="00AD605F">
        <w:rPr>
          <w:rFonts w:eastAsia="Times New Roman"/>
          <w:sz w:val="24"/>
          <w:szCs w:val="24"/>
        </w:rPr>
        <w:t xml:space="preserve"> .</w:t>
      </w:r>
      <w:proofErr w:type="spellStart"/>
      <w:r w:rsidR="00AD605F">
        <w:rPr>
          <w:rFonts w:eastAsia="Times New Roman"/>
          <w:sz w:val="24"/>
          <w:szCs w:val="24"/>
        </w:rPr>
        <w:t>ddoc</w:t>
      </w:r>
      <w:proofErr w:type="spellEnd"/>
      <w:r w:rsidR="00AD605F">
        <w:rPr>
          <w:rFonts w:eastAsia="Times New Roman"/>
          <w:sz w:val="24"/>
          <w:szCs w:val="24"/>
        </w:rPr>
        <w:t xml:space="preserve"> </w:t>
      </w:r>
      <w:proofErr w:type="spellStart"/>
      <w:r w:rsidR="00AD605F">
        <w:rPr>
          <w:rFonts w:eastAsia="Times New Roman"/>
          <w:sz w:val="24"/>
          <w:szCs w:val="24"/>
        </w:rPr>
        <w:t>formaadis</w:t>
      </w:r>
      <w:proofErr w:type="spellEnd"/>
      <w:r w:rsidR="00AD605F">
        <w:rPr>
          <w:rFonts w:eastAsia="Times New Roman"/>
          <w:sz w:val="24"/>
          <w:szCs w:val="24"/>
        </w:rPr>
        <w:t xml:space="preserve">) </w:t>
      </w:r>
      <w:proofErr w:type="spellStart"/>
      <w:r>
        <w:rPr>
          <w:rFonts w:eastAsia="Times New Roman"/>
          <w:sz w:val="24"/>
          <w:szCs w:val="24"/>
        </w:rPr>
        <w:t>aadressil</w:t>
      </w:r>
      <w:proofErr w:type="spellEnd"/>
      <w:r>
        <w:rPr>
          <w:rFonts w:eastAsia="Times New Roman"/>
          <w:sz w:val="24"/>
          <w:szCs w:val="24"/>
        </w:rPr>
        <w:t xml:space="preserve"> </w:t>
      </w:r>
      <w:r>
        <w:rPr>
          <w:rFonts w:eastAsia="Times New Roman"/>
          <w:color w:val="0000FF"/>
          <w:sz w:val="24"/>
          <w:szCs w:val="24"/>
          <w:u w:val="single"/>
        </w:rPr>
        <w:t>paasupesalasteaed@gmail.com</w:t>
      </w:r>
      <w:r>
        <w:rPr>
          <w:rFonts w:eastAsia="Times New Roman"/>
          <w:sz w:val="24"/>
          <w:szCs w:val="24"/>
        </w:rPr>
        <w:t xml:space="preserve"> </w:t>
      </w:r>
      <w:proofErr w:type="spellStart"/>
      <w:r w:rsidR="00AD605F">
        <w:rPr>
          <w:rFonts w:eastAsia="Times New Roman"/>
          <w:sz w:val="24"/>
          <w:szCs w:val="24"/>
        </w:rPr>
        <w:t>või</w:t>
      </w:r>
      <w:proofErr w:type="spellEnd"/>
      <w:r w:rsidR="00AD605F">
        <w:rPr>
          <w:rFonts w:eastAsia="Times New Roman"/>
          <w:sz w:val="24"/>
          <w:szCs w:val="24"/>
        </w:rPr>
        <w:t xml:space="preserve"> </w:t>
      </w:r>
      <w:proofErr w:type="spellStart"/>
      <w:r w:rsidR="00AD605F">
        <w:rPr>
          <w:rFonts w:eastAsia="Times New Roman"/>
          <w:sz w:val="24"/>
          <w:szCs w:val="24"/>
        </w:rPr>
        <w:t>paberkandjal</w:t>
      </w:r>
      <w:proofErr w:type="spellEnd"/>
      <w:r w:rsidR="00AD605F">
        <w:rPr>
          <w:rFonts w:eastAsia="Times New Roman"/>
          <w:sz w:val="24"/>
          <w:szCs w:val="24"/>
        </w:rPr>
        <w:t xml:space="preserve"> </w:t>
      </w:r>
      <w:proofErr w:type="spellStart"/>
      <w:r w:rsidR="00AD605F">
        <w:rPr>
          <w:rFonts w:eastAsia="Times New Roman"/>
          <w:sz w:val="24"/>
          <w:szCs w:val="24"/>
        </w:rPr>
        <w:t>lasteaed</w:t>
      </w:r>
      <w:proofErr w:type="spellEnd"/>
      <w:r w:rsidR="00AD605F">
        <w:rPr>
          <w:rFonts w:eastAsia="Times New Roman"/>
          <w:sz w:val="24"/>
          <w:szCs w:val="24"/>
        </w:rPr>
        <w:t xml:space="preserve"> </w:t>
      </w:r>
      <w:proofErr w:type="spellStart"/>
      <w:r w:rsidR="00AD605F">
        <w:rPr>
          <w:rFonts w:eastAsia="Times New Roman"/>
          <w:sz w:val="24"/>
          <w:szCs w:val="24"/>
        </w:rPr>
        <w:t>Pääsupesa</w:t>
      </w:r>
      <w:proofErr w:type="spellEnd"/>
      <w:r w:rsidR="00AD605F">
        <w:rPr>
          <w:rFonts w:eastAsia="Times New Roman"/>
          <w:sz w:val="24"/>
          <w:szCs w:val="24"/>
        </w:rPr>
        <w:t xml:space="preserve"> </w:t>
      </w:r>
      <w:proofErr w:type="spellStart"/>
      <w:r w:rsidR="00AD605F">
        <w:rPr>
          <w:rFonts w:eastAsia="Times New Roman"/>
          <w:sz w:val="24"/>
          <w:szCs w:val="24"/>
        </w:rPr>
        <w:t>Tśkalovi</w:t>
      </w:r>
      <w:proofErr w:type="spellEnd"/>
      <w:r w:rsidR="00AD605F">
        <w:rPr>
          <w:rFonts w:eastAsia="Times New Roman"/>
          <w:sz w:val="24"/>
          <w:szCs w:val="24"/>
        </w:rPr>
        <w:t xml:space="preserve"> 23 </w:t>
      </w:r>
      <w:proofErr w:type="spellStart"/>
      <w:r w:rsidR="00AD605F">
        <w:rPr>
          <w:rFonts w:eastAsia="Times New Roman"/>
          <w:sz w:val="24"/>
          <w:szCs w:val="24"/>
        </w:rPr>
        <w:t>direktori</w:t>
      </w:r>
      <w:proofErr w:type="spellEnd"/>
      <w:r w:rsidR="00AD605F">
        <w:rPr>
          <w:rFonts w:eastAsia="Times New Roman"/>
          <w:sz w:val="24"/>
          <w:szCs w:val="24"/>
        </w:rPr>
        <w:t xml:space="preserve"> </w:t>
      </w:r>
      <w:proofErr w:type="spellStart"/>
      <w:r w:rsidR="00AD605F">
        <w:rPr>
          <w:rFonts w:eastAsia="Times New Roman"/>
          <w:sz w:val="24"/>
          <w:szCs w:val="24"/>
        </w:rPr>
        <w:t>või</w:t>
      </w:r>
      <w:proofErr w:type="spellEnd"/>
      <w:r w:rsidR="00AD605F">
        <w:rPr>
          <w:rFonts w:eastAsia="Times New Roman"/>
          <w:sz w:val="24"/>
          <w:szCs w:val="24"/>
        </w:rPr>
        <w:t xml:space="preserve"> </w:t>
      </w:r>
      <w:proofErr w:type="spellStart"/>
      <w:r w:rsidR="00AD605F">
        <w:rPr>
          <w:rFonts w:eastAsia="Times New Roman"/>
          <w:sz w:val="24"/>
          <w:szCs w:val="24"/>
        </w:rPr>
        <w:t>majandusjuhataja</w:t>
      </w:r>
      <w:proofErr w:type="spellEnd"/>
      <w:r w:rsidR="00AD605F">
        <w:rPr>
          <w:rFonts w:eastAsia="Times New Roman"/>
          <w:sz w:val="24"/>
          <w:szCs w:val="24"/>
        </w:rPr>
        <w:t xml:space="preserve"> </w:t>
      </w:r>
      <w:proofErr w:type="spellStart"/>
      <w:r w:rsidR="00AD605F">
        <w:rPr>
          <w:rFonts w:eastAsia="Times New Roman"/>
          <w:sz w:val="24"/>
          <w:szCs w:val="24"/>
        </w:rPr>
        <w:t>kabinetti</w:t>
      </w:r>
      <w:proofErr w:type="spellEnd"/>
      <w:r w:rsidR="00AD605F">
        <w:rPr>
          <w:rFonts w:eastAsia="Times New Roman"/>
          <w:sz w:val="24"/>
          <w:szCs w:val="24"/>
        </w:rPr>
        <w:t xml:space="preserve"> </w:t>
      </w:r>
      <w:proofErr w:type="spellStart"/>
      <w:r w:rsidR="00AD605F">
        <w:rPr>
          <w:rFonts w:eastAsia="Times New Roman"/>
          <w:sz w:val="24"/>
          <w:szCs w:val="24"/>
        </w:rPr>
        <w:t>hiljemalt</w:t>
      </w:r>
      <w:proofErr w:type="spellEnd"/>
      <w:r w:rsidR="00AD605F">
        <w:rPr>
          <w:rFonts w:eastAsia="Times New Roman"/>
          <w:sz w:val="24"/>
          <w:szCs w:val="24"/>
        </w:rPr>
        <w:t xml:space="preserve"> 21.12.2018.a. </w:t>
      </w:r>
      <w:proofErr w:type="spellStart"/>
      <w:r w:rsidR="00AD605F">
        <w:rPr>
          <w:rFonts w:eastAsia="Times New Roman"/>
          <w:sz w:val="24"/>
          <w:szCs w:val="24"/>
        </w:rPr>
        <w:t>kell</w:t>
      </w:r>
      <w:proofErr w:type="spellEnd"/>
      <w:r w:rsidR="00AD605F">
        <w:rPr>
          <w:rFonts w:eastAsia="Times New Roman"/>
          <w:sz w:val="24"/>
          <w:szCs w:val="24"/>
        </w:rPr>
        <w:t xml:space="preserve"> 11:45</w:t>
      </w:r>
      <w:r>
        <w:rPr>
          <w:rFonts w:eastAsia="Times New Roman"/>
          <w:sz w:val="24"/>
          <w:szCs w:val="24"/>
        </w:rPr>
        <w:t xml:space="preserve"> </w:t>
      </w:r>
    </w:p>
    <w:p w:rsidR="00814DF2" w:rsidRDefault="00814DF2">
      <w:pPr>
        <w:spacing w:line="278" w:lineRule="exact"/>
        <w:rPr>
          <w:sz w:val="20"/>
          <w:szCs w:val="20"/>
        </w:rPr>
      </w:pPr>
    </w:p>
    <w:p w:rsidR="00814DF2" w:rsidRDefault="007A7754">
      <w:pPr>
        <w:ind w:left="260"/>
        <w:rPr>
          <w:sz w:val="20"/>
          <w:szCs w:val="20"/>
        </w:rPr>
      </w:pPr>
      <w:r>
        <w:rPr>
          <w:rFonts w:eastAsia="Times New Roman"/>
          <w:sz w:val="24"/>
          <w:szCs w:val="24"/>
        </w:rPr>
        <w:t>6.2.Hilisemalt laekunud pakkumused ei</w:t>
      </w:r>
      <w:r>
        <w:rPr>
          <w:rFonts w:eastAsia="Times New Roman"/>
          <w:sz w:val="24"/>
          <w:szCs w:val="24"/>
        </w:rPr>
        <w:t xml:space="preserve"> kuulu läbivaatamisele.</w:t>
      </w:r>
    </w:p>
    <w:p w:rsidR="00814DF2" w:rsidRDefault="00814DF2">
      <w:pPr>
        <w:spacing w:line="12" w:lineRule="exact"/>
        <w:rPr>
          <w:sz w:val="20"/>
          <w:szCs w:val="20"/>
        </w:rPr>
      </w:pPr>
    </w:p>
    <w:p w:rsidR="00814DF2" w:rsidRDefault="007A7754">
      <w:pPr>
        <w:spacing w:line="234" w:lineRule="auto"/>
        <w:ind w:left="260"/>
        <w:jc w:val="both"/>
        <w:rPr>
          <w:sz w:val="20"/>
          <w:szCs w:val="20"/>
        </w:rPr>
      </w:pPr>
      <w:r>
        <w:rPr>
          <w:rFonts w:eastAsia="Times New Roman"/>
          <w:sz w:val="24"/>
          <w:szCs w:val="24"/>
        </w:rPr>
        <w:t>6.3.Pakkumus esitada vastavalt ettepanekus toodud vormidele. Nõutud dokumentide loetelu:</w:t>
      </w:r>
    </w:p>
    <w:p w:rsidR="00814DF2" w:rsidRDefault="00814DF2">
      <w:pPr>
        <w:spacing w:line="2" w:lineRule="exact"/>
        <w:rPr>
          <w:sz w:val="20"/>
          <w:szCs w:val="20"/>
        </w:rPr>
      </w:pPr>
    </w:p>
    <w:p w:rsidR="00814DF2" w:rsidRDefault="007A7754">
      <w:pPr>
        <w:numPr>
          <w:ilvl w:val="0"/>
          <w:numId w:val="4"/>
        </w:numPr>
        <w:tabs>
          <w:tab w:val="left" w:pos="980"/>
        </w:tabs>
        <w:ind w:left="980" w:hanging="435"/>
        <w:rPr>
          <w:rFonts w:eastAsia="Times New Roman"/>
          <w:sz w:val="24"/>
          <w:szCs w:val="24"/>
        </w:rPr>
      </w:pPr>
      <w:r>
        <w:rPr>
          <w:rFonts w:eastAsia="Times New Roman"/>
          <w:sz w:val="24"/>
          <w:szCs w:val="24"/>
        </w:rPr>
        <w:t>Informatsioon pakkuja kohta (Vorm I);</w:t>
      </w:r>
    </w:p>
    <w:p w:rsidR="00814DF2" w:rsidRDefault="007A7754">
      <w:pPr>
        <w:numPr>
          <w:ilvl w:val="0"/>
          <w:numId w:val="4"/>
        </w:numPr>
        <w:tabs>
          <w:tab w:val="left" w:pos="980"/>
        </w:tabs>
        <w:ind w:left="980" w:hanging="435"/>
        <w:rPr>
          <w:rFonts w:eastAsia="Times New Roman"/>
          <w:sz w:val="24"/>
          <w:szCs w:val="24"/>
        </w:rPr>
      </w:pPr>
      <w:r>
        <w:rPr>
          <w:rFonts w:eastAsia="Times New Roman"/>
          <w:sz w:val="24"/>
          <w:szCs w:val="24"/>
        </w:rPr>
        <w:t>Kinnitus RHS § 95 lõike 1 nimetatud asjaolude puudumise kohta (Vorm II);</w:t>
      </w:r>
    </w:p>
    <w:p w:rsidR="00814DF2" w:rsidRDefault="007A7754">
      <w:pPr>
        <w:numPr>
          <w:ilvl w:val="0"/>
          <w:numId w:val="4"/>
        </w:numPr>
        <w:tabs>
          <w:tab w:val="left" w:pos="980"/>
        </w:tabs>
        <w:ind w:left="980" w:hanging="435"/>
        <w:rPr>
          <w:rFonts w:eastAsia="Times New Roman"/>
          <w:sz w:val="24"/>
          <w:szCs w:val="24"/>
        </w:rPr>
      </w:pPr>
      <w:r>
        <w:rPr>
          <w:rFonts w:eastAsia="Times New Roman"/>
          <w:sz w:val="24"/>
          <w:szCs w:val="24"/>
        </w:rPr>
        <w:t>Kinnitus pakkuja kvalifikatsio</w:t>
      </w:r>
      <w:r>
        <w:rPr>
          <w:rFonts w:eastAsia="Times New Roman"/>
          <w:sz w:val="24"/>
          <w:szCs w:val="24"/>
        </w:rPr>
        <w:t>oni vastavuse kohta (Vorm III);</w:t>
      </w:r>
    </w:p>
    <w:p w:rsidR="00814DF2" w:rsidRDefault="007A7754">
      <w:pPr>
        <w:numPr>
          <w:ilvl w:val="0"/>
          <w:numId w:val="4"/>
        </w:numPr>
        <w:tabs>
          <w:tab w:val="left" w:pos="980"/>
        </w:tabs>
        <w:ind w:left="980" w:hanging="435"/>
        <w:rPr>
          <w:rFonts w:eastAsia="Times New Roman"/>
          <w:sz w:val="24"/>
          <w:szCs w:val="24"/>
        </w:rPr>
      </w:pPr>
      <w:r>
        <w:rPr>
          <w:rFonts w:eastAsia="Times New Roman"/>
          <w:sz w:val="24"/>
          <w:szCs w:val="24"/>
        </w:rPr>
        <w:t>Volikiri (Vorm IV, vajadusel);</w:t>
      </w:r>
    </w:p>
    <w:p w:rsidR="00814DF2" w:rsidRDefault="007A7754">
      <w:pPr>
        <w:numPr>
          <w:ilvl w:val="0"/>
          <w:numId w:val="4"/>
        </w:numPr>
        <w:tabs>
          <w:tab w:val="left" w:pos="980"/>
        </w:tabs>
        <w:ind w:left="980" w:hanging="435"/>
        <w:rPr>
          <w:rFonts w:eastAsia="Times New Roman"/>
          <w:sz w:val="24"/>
          <w:szCs w:val="24"/>
        </w:rPr>
      </w:pPr>
      <w:r>
        <w:rPr>
          <w:rFonts w:eastAsia="Times New Roman"/>
          <w:sz w:val="24"/>
          <w:szCs w:val="24"/>
        </w:rPr>
        <w:t>Pakkuja kinnitus (Vorm V);</w:t>
      </w:r>
    </w:p>
    <w:p w:rsidR="00814DF2" w:rsidRDefault="007A7754">
      <w:pPr>
        <w:numPr>
          <w:ilvl w:val="0"/>
          <w:numId w:val="4"/>
        </w:numPr>
        <w:tabs>
          <w:tab w:val="left" w:pos="980"/>
        </w:tabs>
        <w:ind w:left="980" w:hanging="435"/>
        <w:rPr>
          <w:rFonts w:eastAsia="Times New Roman"/>
          <w:sz w:val="24"/>
          <w:szCs w:val="24"/>
        </w:rPr>
      </w:pPr>
      <w:r>
        <w:rPr>
          <w:rFonts w:eastAsia="Times New Roman"/>
          <w:sz w:val="24"/>
          <w:szCs w:val="24"/>
        </w:rPr>
        <w:t>Pakkumuse maksumus (Vorm VI);</w:t>
      </w:r>
    </w:p>
    <w:p w:rsidR="00814DF2" w:rsidRDefault="007A7754">
      <w:pPr>
        <w:ind w:left="260"/>
        <w:rPr>
          <w:sz w:val="20"/>
          <w:szCs w:val="20"/>
        </w:rPr>
      </w:pPr>
      <w:r>
        <w:rPr>
          <w:rFonts w:eastAsia="Times New Roman"/>
          <w:sz w:val="24"/>
          <w:szCs w:val="24"/>
        </w:rPr>
        <w:t>6.4.Pakkumuse variantide ja alternatiivlahenduste esitamine ei ole lubatud.</w:t>
      </w:r>
    </w:p>
    <w:p w:rsidR="00814DF2" w:rsidRDefault="007A7754">
      <w:pPr>
        <w:ind w:left="260"/>
        <w:rPr>
          <w:sz w:val="20"/>
          <w:szCs w:val="20"/>
        </w:rPr>
      </w:pPr>
      <w:r>
        <w:rPr>
          <w:rFonts w:eastAsia="Times New Roman"/>
          <w:sz w:val="24"/>
          <w:szCs w:val="24"/>
        </w:rPr>
        <w:t>6.5.Pakkumus esitada tervikule.</w:t>
      </w:r>
    </w:p>
    <w:p w:rsidR="00814DF2" w:rsidRDefault="00814DF2">
      <w:pPr>
        <w:spacing w:line="257" w:lineRule="exact"/>
        <w:rPr>
          <w:sz w:val="20"/>
          <w:szCs w:val="20"/>
        </w:rPr>
      </w:pPr>
    </w:p>
    <w:p w:rsidR="00814DF2" w:rsidRDefault="007A7754">
      <w:pPr>
        <w:ind w:left="8940"/>
        <w:rPr>
          <w:sz w:val="20"/>
          <w:szCs w:val="20"/>
        </w:rPr>
      </w:pPr>
      <w:r>
        <w:rPr>
          <w:rFonts w:eastAsia="Times New Roman"/>
          <w:sz w:val="24"/>
          <w:szCs w:val="24"/>
        </w:rPr>
        <w:t>3</w:t>
      </w:r>
    </w:p>
    <w:p w:rsidR="00814DF2" w:rsidRDefault="00814DF2">
      <w:pPr>
        <w:sectPr w:rsidR="00814DF2">
          <w:pgSz w:w="11900" w:h="16838"/>
          <w:pgMar w:top="1440" w:right="1406" w:bottom="0" w:left="1440" w:header="0" w:footer="0" w:gutter="0"/>
          <w:cols w:space="720" w:equalWidth="0">
            <w:col w:w="9060"/>
          </w:cols>
        </w:sectPr>
      </w:pPr>
    </w:p>
    <w:p w:rsidR="00814DF2" w:rsidRDefault="007A7754">
      <w:pPr>
        <w:spacing w:line="234" w:lineRule="auto"/>
        <w:ind w:left="260" w:right="20"/>
        <w:rPr>
          <w:sz w:val="20"/>
          <w:szCs w:val="20"/>
        </w:rPr>
      </w:pPr>
      <w:r>
        <w:rPr>
          <w:rFonts w:eastAsia="Times New Roman"/>
          <w:sz w:val="24"/>
          <w:szCs w:val="24"/>
        </w:rPr>
        <w:lastRenderedPageBreak/>
        <w:t>6.6</w:t>
      </w:r>
      <w:proofErr w:type="gramStart"/>
      <w:r>
        <w:rPr>
          <w:rFonts w:eastAsia="Times New Roman"/>
          <w:sz w:val="24"/>
          <w:szCs w:val="24"/>
        </w:rPr>
        <w:t>.Pakkumuste</w:t>
      </w:r>
      <w:proofErr w:type="gramEnd"/>
      <w:r>
        <w:rPr>
          <w:rFonts w:eastAsia="Times New Roman"/>
          <w:sz w:val="24"/>
          <w:szCs w:val="24"/>
        </w:rPr>
        <w:t xml:space="preserve"> </w:t>
      </w:r>
      <w:proofErr w:type="spellStart"/>
      <w:r>
        <w:rPr>
          <w:rFonts w:eastAsia="Times New Roman"/>
          <w:sz w:val="24"/>
          <w:szCs w:val="24"/>
        </w:rPr>
        <w:t>avamine</w:t>
      </w:r>
      <w:proofErr w:type="spellEnd"/>
      <w:r>
        <w:rPr>
          <w:rFonts w:eastAsia="Times New Roman"/>
          <w:sz w:val="24"/>
          <w:szCs w:val="24"/>
        </w:rPr>
        <w:t xml:space="preserve"> </w:t>
      </w:r>
      <w:proofErr w:type="spellStart"/>
      <w:r>
        <w:rPr>
          <w:rFonts w:eastAsia="Times New Roman"/>
          <w:sz w:val="24"/>
          <w:szCs w:val="24"/>
        </w:rPr>
        <w:t>toimub</w:t>
      </w:r>
      <w:proofErr w:type="spellEnd"/>
      <w:r>
        <w:rPr>
          <w:rFonts w:eastAsia="Times New Roman"/>
          <w:sz w:val="24"/>
          <w:szCs w:val="24"/>
        </w:rPr>
        <w:t xml:space="preserve"> </w:t>
      </w:r>
      <w:r w:rsidR="00AD605F">
        <w:rPr>
          <w:rFonts w:eastAsia="Times New Roman"/>
          <w:b/>
          <w:bCs/>
          <w:sz w:val="24"/>
          <w:szCs w:val="24"/>
        </w:rPr>
        <w:t xml:space="preserve">21.12.2018.a. </w:t>
      </w:r>
      <w:proofErr w:type="spellStart"/>
      <w:r w:rsidR="00AD605F">
        <w:rPr>
          <w:rFonts w:eastAsia="Times New Roman"/>
          <w:b/>
          <w:bCs/>
          <w:sz w:val="24"/>
          <w:szCs w:val="24"/>
        </w:rPr>
        <w:t>kell</w:t>
      </w:r>
      <w:proofErr w:type="spellEnd"/>
      <w:r w:rsidR="00AD605F">
        <w:rPr>
          <w:rFonts w:eastAsia="Times New Roman"/>
          <w:b/>
          <w:bCs/>
          <w:sz w:val="24"/>
          <w:szCs w:val="24"/>
        </w:rPr>
        <w:t xml:space="preserve"> 12</w:t>
      </w:r>
      <w:r>
        <w:rPr>
          <w:rFonts w:eastAsia="Times New Roman"/>
          <w:b/>
          <w:bCs/>
          <w:sz w:val="24"/>
          <w:szCs w:val="24"/>
        </w:rPr>
        <w:t>:05</w:t>
      </w:r>
      <w:r>
        <w:rPr>
          <w:rFonts w:eastAsia="Times New Roman"/>
          <w:sz w:val="24"/>
          <w:szCs w:val="24"/>
        </w:rPr>
        <w:t xml:space="preserve"> </w:t>
      </w:r>
      <w:proofErr w:type="spellStart"/>
      <w:r>
        <w:rPr>
          <w:rFonts w:eastAsia="Times New Roman"/>
          <w:sz w:val="24"/>
          <w:szCs w:val="24"/>
        </w:rPr>
        <w:t>aadressil</w:t>
      </w:r>
      <w:proofErr w:type="spellEnd"/>
      <w:r>
        <w:rPr>
          <w:rFonts w:eastAsia="Times New Roman"/>
          <w:sz w:val="24"/>
          <w:szCs w:val="24"/>
        </w:rPr>
        <w:t xml:space="preserve"> </w:t>
      </w:r>
      <w:r w:rsidR="00AD605F">
        <w:rPr>
          <w:rFonts w:eastAsia="Times New Roman"/>
          <w:sz w:val="24"/>
          <w:szCs w:val="24"/>
        </w:rPr>
        <w:t>T</w:t>
      </w:r>
      <w:r w:rsidR="00AD605F">
        <w:rPr>
          <w:rFonts w:eastAsia="Times New Roman"/>
          <w:sz w:val="24"/>
          <w:szCs w:val="24"/>
          <w:lang w:val="et-EE"/>
        </w:rPr>
        <w:t>śkalovi 23</w:t>
      </w:r>
      <w:r>
        <w:rPr>
          <w:rFonts w:eastAsia="Times New Roman"/>
          <w:sz w:val="24"/>
          <w:szCs w:val="24"/>
        </w:rPr>
        <w:t xml:space="preserve">, </w:t>
      </w:r>
      <w:proofErr w:type="spellStart"/>
      <w:r>
        <w:rPr>
          <w:rFonts w:eastAsia="Times New Roman"/>
          <w:sz w:val="24"/>
          <w:szCs w:val="24"/>
        </w:rPr>
        <w:t>Sillamäe</w:t>
      </w:r>
      <w:proofErr w:type="spellEnd"/>
      <w:r w:rsidR="00AD605F">
        <w:rPr>
          <w:rFonts w:eastAsia="Times New Roman"/>
          <w:sz w:val="24"/>
          <w:szCs w:val="24"/>
        </w:rPr>
        <w:t>.</w:t>
      </w:r>
    </w:p>
    <w:p w:rsidR="00814DF2" w:rsidRDefault="00814DF2">
      <w:pPr>
        <w:spacing w:line="2" w:lineRule="exact"/>
        <w:rPr>
          <w:sz w:val="20"/>
          <w:szCs w:val="20"/>
        </w:rPr>
      </w:pPr>
    </w:p>
    <w:p w:rsidR="00814DF2" w:rsidRDefault="007A7754">
      <w:pPr>
        <w:ind w:left="260"/>
        <w:rPr>
          <w:sz w:val="20"/>
          <w:szCs w:val="20"/>
        </w:rPr>
      </w:pPr>
      <w:r>
        <w:rPr>
          <w:rFonts w:eastAsia="Times New Roman"/>
          <w:sz w:val="24"/>
          <w:szCs w:val="24"/>
        </w:rPr>
        <w:t>6.7.Pakkuja kannab kõik pakkumuse ettevalmistamise ning esitamisega seotud kulud.</w:t>
      </w:r>
    </w:p>
    <w:p w:rsidR="00814DF2" w:rsidRDefault="00814DF2">
      <w:pPr>
        <w:spacing w:line="281" w:lineRule="exact"/>
        <w:rPr>
          <w:sz w:val="20"/>
          <w:szCs w:val="20"/>
        </w:rPr>
      </w:pPr>
    </w:p>
    <w:p w:rsidR="00814DF2" w:rsidRDefault="007A7754">
      <w:pPr>
        <w:ind w:left="260"/>
        <w:rPr>
          <w:sz w:val="20"/>
          <w:szCs w:val="20"/>
        </w:rPr>
      </w:pPr>
      <w:r>
        <w:rPr>
          <w:rFonts w:eastAsia="Times New Roman"/>
          <w:b/>
          <w:bCs/>
          <w:sz w:val="24"/>
          <w:szCs w:val="24"/>
        </w:rPr>
        <w:t>7. HANKE OBJEKTIGA TUTVUMINE</w:t>
      </w:r>
    </w:p>
    <w:p w:rsidR="00814DF2" w:rsidRDefault="00814DF2">
      <w:pPr>
        <w:spacing w:line="7" w:lineRule="exact"/>
        <w:rPr>
          <w:sz w:val="20"/>
          <w:szCs w:val="20"/>
        </w:rPr>
      </w:pPr>
    </w:p>
    <w:p w:rsidR="00814DF2" w:rsidRDefault="007A7754">
      <w:pPr>
        <w:spacing w:line="234" w:lineRule="auto"/>
        <w:ind w:left="620" w:right="20" w:hanging="359"/>
        <w:rPr>
          <w:sz w:val="20"/>
          <w:szCs w:val="20"/>
        </w:rPr>
      </w:pPr>
      <w:r>
        <w:rPr>
          <w:rFonts w:eastAsia="Times New Roman"/>
          <w:sz w:val="24"/>
          <w:szCs w:val="24"/>
        </w:rPr>
        <w:t>7.1 Pakkuja saab</w:t>
      </w:r>
      <w:r>
        <w:rPr>
          <w:sz w:val="20"/>
          <w:szCs w:val="20"/>
        </w:rPr>
        <w:t xml:space="preserve"> </w:t>
      </w:r>
      <w:r>
        <w:rPr>
          <w:rFonts w:eastAsia="Times New Roman"/>
          <w:sz w:val="24"/>
          <w:szCs w:val="24"/>
        </w:rPr>
        <w:t xml:space="preserve">tutvuda objektidega kohapeal. </w:t>
      </w:r>
      <w:proofErr w:type="spellStart"/>
      <w:r>
        <w:rPr>
          <w:rFonts w:eastAsia="Times New Roman"/>
          <w:sz w:val="24"/>
          <w:szCs w:val="24"/>
        </w:rPr>
        <w:t>Kontaktisik</w:t>
      </w:r>
      <w:proofErr w:type="spellEnd"/>
      <w:r>
        <w:rPr>
          <w:rFonts w:eastAsia="Times New Roman"/>
          <w:sz w:val="24"/>
          <w:szCs w:val="24"/>
        </w:rPr>
        <w:t xml:space="preserve">: </w:t>
      </w:r>
      <w:proofErr w:type="spellStart"/>
      <w:r>
        <w:rPr>
          <w:rFonts w:eastAsia="Times New Roman"/>
          <w:sz w:val="24"/>
          <w:szCs w:val="24"/>
        </w:rPr>
        <w:t>Sillamäe</w:t>
      </w:r>
      <w:proofErr w:type="spellEnd"/>
      <w:r>
        <w:rPr>
          <w:rFonts w:eastAsia="Times New Roman"/>
          <w:sz w:val="24"/>
          <w:szCs w:val="24"/>
        </w:rPr>
        <w:t xml:space="preserve"> </w:t>
      </w:r>
      <w:proofErr w:type="spellStart"/>
      <w:r w:rsidR="00AD605F">
        <w:rPr>
          <w:rFonts w:eastAsia="Times New Roman"/>
          <w:sz w:val="24"/>
          <w:szCs w:val="24"/>
        </w:rPr>
        <w:t>lasteaed</w:t>
      </w:r>
      <w:proofErr w:type="spellEnd"/>
      <w:r w:rsidR="00AD605F">
        <w:rPr>
          <w:rFonts w:eastAsia="Times New Roman"/>
          <w:sz w:val="24"/>
          <w:szCs w:val="24"/>
        </w:rPr>
        <w:t xml:space="preserve"> </w:t>
      </w:r>
      <w:proofErr w:type="spellStart"/>
      <w:r w:rsidR="00AD605F">
        <w:rPr>
          <w:rFonts w:eastAsia="Times New Roman"/>
          <w:sz w:val="24"/>
          <w:szCs w:val="24"/>
        </w:rPr>
        <w:t>Pääsupesa</w:t>
      </w:r>
      <w:proofErr w:type="spellEnd"/>
      <w:r>
        <w:rPr>
          <w:rFonts w:eastAsia="Times New Roman"/>
          <w:sz w:val="24"/>
          <w:szCs w:val="24"/>
        </w:rPr>
        <w:t xml:space="preserve"> </w:t>
      </w:r>
      <w:proofErr w:type="spellStart"/>
      <w:r w:rsidR="00AD605F">
        <w:rPr>
          <w:rFonts w:eastAsia="Times New Roman"/>
          <w:sz w:val="24"/>
          <w:szCs w:val="24"/>
        </w:rPr>
        <w:t>majandusjuhataja</w:t>
      </w:r>
      <w:proofErr w:type="spellEnd"/>
      <w:r w:rsidR="00AD605F">
        <w:rPr>
          <w:rFonts w:eastAsia="Times New Roman"/>
          <w:sz w:val="24"/>
          <w:szCs w:val="24"/>
        </w:rPr>
        <w:t xml:space="preserve"> </w:t>
      </w:r>
      <w:proofErr w:type="spellStart"/>
      <w:r w:rsidR="00AD605F">
        <w:rPr>
          <w:rFonts w:eastAsia="Times New Roman"/>
          <w:sz w:val="24"/>
          <w:szCs w:val="24"/>
        </w:rPr>
        <w:t>Natalja</w:t>
      </w:r>
      <w:proofErr w:type="spellEnd"/>
      <w:r w:rsidR="00AD605F">
        <w:rPr>
          <w:rFonts w:eastAsia="Times New Roman"/>
          <w:sz w:val="24"/>
          <w:szCs w:val="24"/>
        </w:rPr>
        <w:t xml:space="preserve"> </w:t>
      </w:r>
      <w:proofErr w:type="spellStart"/>
      <w:r w:rsidR="00AD605F">
        <w:rPr>
          <w:rFonts w:eastAsia="Times New Roman"/>
          <w:sz w:val="24"/>
          <w:szCs w:val="24"/>
        </w:rPr>
        <w:t>Sementśenko</w:t>
      </w:r>
      <w:proofErr w:type="spellEnd"/>
      <w:r w:rsidR="00AD605F">
        <w:rPr>
          <w:rFonts w:eastAsia="Times New Roman"/>
          <w:sz w:val="24"/>
          <w:szCs w:val="24"/>
        </w:rPr>
        <w:t>.</w:t>
      </w:r>
    </w:p>
    <w:p w:rsidR="00814DF2" w:rsidRDefault="00814DF2">
      <w:pPr>
        <w:spacing w:line="2" w:lineRule="exact"/>
        <w:rPr>
          <w:sz w:val="20"/>
          <w:szCs w:val="20"/>
        </w:rPr>
      </w:pPr>
    </w:p>
    <w:p w:rsidR="00814DF2" w:rsidRDefault="007A7754">
      <w:pPr>
        <w:ind w:left="260"/>
        <w:rPr>
          <w:sz w:val="20"/>
          <w:szCs w:val="20"/>
        </w:rPr>
      </w:pPr>
      <w:r>
        <w:rPr>
          <w:rFonts w:eastAsia="Times New Roman"/>
          <w:sz w:val="24"/>
          <w:szCs w:val="24"/>
        </w:rPr>
        <w:t>7.2 Hanke objekti ülevaatusega seotud kulud kannab pakkuja.</w:t>
      </w:r>
    </w:p>
    <w:p w:rsidR="00814DF2" w:rsidRDefault="00814DF2">
      <w:pPr>
        <w:spacing w:line="293" w:lineRule="exact"/>
        <w:rPr>
          <w:sz w:val="20"/>
          <w:szCs w:val="20"/>
        </w:rPr>
      </w:pPr>
    </w:p>
    <w:p w:rsidR="00814DF2" w:rsidRDefault="007A7754">
      <w:pPr>
        <w:numPr>
          <w:ilvl w:val="0"/>
          <w:numId w:val="5"/>
        </w:numPr>
        <w:tabs>
          <w:tab w:val="left" w:pos="543"/>
        </w:tabs>
        <w:spacing w:line="236" w:lineRule="auto"/>
        <w:ind w:left="260" w:right="20" w:firstLine="2"/>
        <w:rPr>
          <w:rFonts w:eastAsia="Times New Roman"/>
          <w:b/>
          <w:bCs/>
          <w:sz w:val="24"/>
          <w:szCs w:val="24"/>
        </w:rPr>
      </w:pPr>
      <w:r>
        <w:rPr>
          <w:rFonts w:eastAsia="Times New Roman"/>
          <w:b/>
          <w:bCs/>
          <w:sz w:val="24"/>
          <w:szCs w:val="24"/>
        </w:rPr>
        <w:t xml:space="preserve">PAKKUMUSTE VASTAVAKS TUNNISTAMINE VÕI TAGASILÜKKAMINE </w:t>
      </w:r>
      <w:r>
        <w:rPr>
          <w:rFonts w:eastAsia="Times New Roman"/>
          <w:sz w:val="24"/>
          <w:szCs w:val="24"/>
        </w:rPr>
        <w:t>8.1.</w:t>
      </w:r>
      <w:r>
        <w:rPr>
          <w:rFonts w:eastAsia="Times New Roman"/>
          <w:sz w:val="24"/>
          <w:szCs w:val="24"/>
        </w:rPr>
        <w:t>Hankija lükkab pakkumuse tagasi, kui pakkumus ei vasta ettepanekus ning nende lisades esitatud tingimustele. Hankija võib tunnistada pakkumuse vastavaks, kui selles ei esine sisulisi kõrvalekaldeid nimetatud tingimustest.</w:t>
      </w:r>
    </w:p>
    <w:p w:rsidR="00814DF2" w:rsidRDefault="00814DF2">
      <w:pPr>
        <w:spacing w:line="13" w:lineRule="exact"/>
        <w:rPr>
          <w:rFonts w:eastAsia="Times New Roman"/>
          <w:b/>
          <w:bCs/>
          <w:sz w:val="24"/>
          <w:szCs w:val="24"/>
        </w:rPr>
      </w:pPr>
    </w:p>
    <w:p w:rsidR="00814DF2" w:rsidRDefault="007A7754">
      <w:pPr>
        <w:spacing w:line="236" w:lineRule="auto"/>
        <w:ind w:left="260"/>
        <w:jc w:val="both"/>
        <w:rPr>
          <w:rFonts w:eastAsia="Times New Roman"/>
          <w:b/>
          <w:bCs/>
          <w:sz w:val="24"/>
          <w:szCs w:val="24"/>
        </w:rPr>
      </w:pPr>
      <w:r>
        <w:rPr>
          <w:rFonts w:eastAsia="Times New Roman"/>
          <w:sz w:val="24"/>
          <w:szCs w:val="24"/>
        </w:rPr>
        <w:t xml:space="preserve">8.2.Sisulisteks kõrvalekalleteks </w:t>
      </w:r>
      <w:r>
        <w:rPr>
          <w:rFonts w:eastAsia="Times New Roman"/>
          <w:sz w:val="24"/>
          <w:szCs w:val="24"/>
        </w:rPr>
        <w:t>loetakse tingimusi, mis vähendavad hanke mahule esitatud nõudeid või vähendavad hanke kvaliteedile esitatud nõudeid või võrreldes ettepanekus esitatuga kitsendavad hankija õigusi või vähendavad pakkuja kohustusi.</w:t>
      </w:r>
    </w:p>
    <w:p w:rsidR="00814DF2" w:rsidRDefault="00814DF2">
      <w:pPr>
        <w:spacing w:line="14" w:lineRule="exact"/>
        <w:rPr>
          <w:rFonts w:eastAsia="Times New Roman"/>
          <w:b/>
          <w:bCs/>
          <w:sz w:val="24"/>
          <w:szCs w:val="24"/>
        </w:rPr>
      </w:pPr>
    </w:p>
    <w:p w:rsidR="00814DF2" w:rsidRDefault="007A7754">
      <w:pPr>
        <w:spacing w:line="234" w:lineRule="auto"/>
        <w:ind w:left="260" w:right="20"/>
        <w:rPr>
          <w:rFonts w:eastAsia="Times New Roman"/>
          <w:b/>
          <w:bCs/>
          <w:sz w:val="24"/>
          <w:szCs w:val="24"/>
        </w:rPr>
      </w:pPr>
      <w:r>
        <w:rPr>
          <w:rFonts w:eastAsia="Times New Roman"/>
          <w:sz w:val="24"/>
          <w:szCs w:val="24"/>
        </w:rPr>
        <w:t xml:space="preserve">8.3.Hankemenetluses osalejad kohustuvad </w:t>
      </w:r>
      <w:r>
        <w:rPr>
          <w:rFonts w:eastAsia="Times New Roman"/>
          <w:sz w:val="24"/>
          <w:szCs w:val="24"/>
        </w:rPr>
        <w:t>järgima lisades toodud vorme. Nendest kõrvalekaldumisel on hankijal õigus tunnistada pakkumus mittevastavaks.</w:t>
      </w:r>
    </w:p>
    <w:p w:rsidR="00814DF2" w:rsidRDefault="00814DF2">
      <w:pPr>
        <w:spacing w:line="13" w:lineRule="exact"/>
        <w:rPr>
          <w:rFonts w:eastAsia="Times New Roman"/>
          <w:b/>
          <w:bCs/>
          <w:sz w:val="24"/>
          <w:szCs w:val="24"/>
        </w:rPr>
      </w:pPr>
    </w:p>
    <w:p w:rsidR="00814DF2" w:rsidRDefault="007A7754">
      <w:pPr>
        <w:spacing w:line="236" w:lineRule="auto"/>
        <w:ind w:left="260" w:right="20"/>
        <w:jc w:val="both"/>
        <w:rPr>
          <w:rFonts w:eastAsia="Times New Roman"/>
          <w:b/>
          <w:bCs/>
          <w:sz w:val="24"/>
          <w:szCs w:val="24"/>
        </w:rPr>
      </w:pPr>
      <w:r>
        <w:rPr>
          <w:rFonts w:eastAsia="Times New Roman"/>
          <w:sz w:val="24"/>
          <w:szCs w:val="24"/>
        </w:rPr>
        <w:t>8.4.Hankija võib tagasi lükata kõik pakkumused, kui kõik esitatud pakkumused ületavad hankelepingu eeldatavat maksumust või hankelepingu sõlmimin</w:t>
      </w:r>
      <w:r>
        <w:rPr>
          <w:rFonts w:eastAsia="Times New Roman"/>
          <w:sz w:val="24"/>
          <w:szCs w:val="24"/>
        </w:rPr>
        <w:t>e muutub ebaotstarbekaks hankijast sõltumatutel põhjustel.</w:t>
      </w:r>
    </w:p>
    <w:p w:rsidR="00814DF2" w:rsidRDefault="00814DF2">
      <w:pPr>
        <w:spacing w:line="13" w:lineRule="exact"/>
        <w:rPr>
          <w:rFonts w:eastAsia="Times New Roman"/>
          <w:b/>
          <w:bCs/>
          <w:sz w:val="24"/>
          <w:szCs w:val="24"/>
        </w:rPr>
      </w:pPr>
    </w:p>
    <w:p w:rsidR="00814DF2" w:rsidRDefault="007A7754">
      <w:pPr>
        <w:spacing w:line="234" w:lineRule="auto"/>
        <w:ind w:left="260"/>
        <w:rPr>
          <w:rFonts w:eastAsia="Times New Roman"/>
          <w:b/>
          <w:bCs/>
          <w:sz w:val="24"/>
          <w:szCs w:val="24"/>
        </w:rPr>
      </w:pPr>
      <w:r>
        <w:rPr>
          <w:rFonts w:eastAsia="Times New Roman"/>
          <w:sz w:val="24"/>
          <w:szCs w:val="24"/>
        </w:rPr>
        <w:t>8.5.Kirjalik teade kõikide pakkumuste tagasilükkamise kohta edastatakse pakkujatele mitte hiljem kui 3 tööpäeva jooksul otsuse tegemisest arvates.</w:t>
      </w:r>
    </w:p>
    <w:p w:rsidR="00814DF2" w:rsidRDefault="00814DF2">
      <w:pPr>
        <w:spacing w:line="282" w:lineRule="exact"/>
        <w:rPr>
          <w:rFonts w:eastAsia="Times New Roman"/>
          <w:b/>
          <w:bCs/>
          <w:sz w:val="24"/>
          <w:szCs w:val="24"/>
        </w:rPr>
      </w:pPr>
    </w:p>
    <w:p w:rsidR="00814DF2" w:rsidRDefault="007A7754">
      <w:pPr>
        <w:numPr>
          <w:ilvl w:val="0"/>
          <w:numId w:val="5"/>
        </w:numPr>
        <w:tabs>
          <w:tab w:val="left" w:pos="500"/>
        </w:tabs>
        <w:ind w:left="500" w:hanging="238"/>
        <w:rPr>
          <w:rFonts w:eastAsia="Times New Roman"/>
          <w:b/>
          <w:bCs/>
          <w:sz w:val="24"/>
          <w:szCs w:val="24"/>
        </w:rPr>
      </w:pPr>
      <w:r>
        <w:rPr>
          <w:rFonts w:eastAsia="Times New Roman"/>
          <w:b/>
          <w:bCs/>
          <w:sz w:val="24"/>
          <w:szCs w:val="24"/>
        </w:rPr>
        <w:t>PAKKUMUSTE HINDAMINE</w:t>
      </w:r>
    </w:p>
    <w:p w:rsidR="00814DF2" w:rsidRDefault="007A7754">
      <w:pPr>
        <w:spacing w:line="235" w:lineRule="auto"/>
        <w:ind w:left="260"/>
        <w:rPr>
          <w:sz w:val="20"/>
          <w:szCs w:val="20"/>
        </w:rPr>
      </w:pPr>
      <w:r>
        <w:rPr>
          <w:rFonts w:eastAsia="Times New Roman"/>
          <w:sz w:val="24"/>
          <w:szCs w:val="24"/>
        </w:rPr>
        <w:t>9.1.Pakkumuste ainsaks hind</w:t>
      </w:r>
      <w:r>
        <w:rPr>
          <w:rFonts w:eastAsia="Times New Roman"/>
          <w:sz w:val="24"/>
          <w:szCs w:val="24"/>
        </w:rPr>
        <w:t>amiskriteeriumiks on pakkumuse maksumus (RHS § 85 lg 4)</w:t>
      </w:r>
    </w:p>
    <w:p w:rsidR="00814DF2" w:rsidRDefault="00814DF2">
      <w:pPr>
        <w:spacing w:line="1" w:lineRule="exact"/>
        <w:rPr>
          <w:sz w:val="20"/>
          <w:szCs w:val="20"/>
        </w:rPr>
      </w:pPr>
    </w:p>
    <w:p w:rsidR="00814DF2" w:rsidRDefault="007A7754">
      <w:pPr>
        <w:ind w:left="260"/>
        <w:rPr>
          <w:sz w:val="20"/>
          <w:szCs w:val="20"/>
        </w:rPr>
      </w:pPr>
      <w:r>
        <w:rPr>
          <w:rFonts w:eastAsia="Times New Roman"/>
          <w:sz w:val="24"/>
          <w:szCs w:val="24"/>
        </w:rPr>
        <w:t>9.2.Edukaks tunnistatakse madalaima hinnaga, eelnevalt vastavaks tunnistatud, pakkumus.</w:t>
      </w:r>
    </w:p>
    <w:p w:rsidR="00814DF2" w:rsidRDefault="00814DF2">
      <w:pPr>
        <w:spacing w:line="12" w:lineRule="exact"/>
        <w:rPr>
          <w:sz w:val="20"/>
          <w:szCs w:val="20"/>
        </w:rPr>
      </w:pPr>
    </w:p>
    <w:p w:rsidR="00814DF2" w:rsidRDefault="007A7754">
      <w:pPr>
        <w:spacing w:line="236" w:lineRule="auto"/>
        <w:ind w:left="260"/>
        <w:jc w:val="both"/>
        <w:rPr>
          <w:sz w:val="20"/>
          <w:szCs w:val="20"/>
        </w:rPr>
      </w:pPr>
      <w:r>
        <w:rPr>
          <w:rFonts w:eastAsia="Times New Roman"/>
          <w:sz w:val="24"/>
          <w:szCs w:val="24"/>
        </w:rPr>
        <w:t>9.3.Kui Hankija leiab, et pakkumuse maksumus on hankelepingu eeldatava maksumusega võrreldes põhjendamatult ma</w:t>
      </w:r>
      <w:r>
        <w:rPr>
          <w:rFonts w:eastAsia="Times New Roman"/>
          <w:sz w:val="24"/>
          <w:szCs w:val="24"/>
        </w:rPr>
        <w:t>dal, peab Hankija kirjalikus vormis nõudma pakkujalt asjakohast kirjalikku selgitust.</w:t>
      </w:r>
    </w:p>
    <w:p w:rsidR="00814DF2" w:rsidRDefault="00814DF2">
      <w:pPr>
        <w:spacing w:line="283" w:lineRule="exact"/>
        <w:rPr>
          <w:sz w:val="20"/>
          <w:szCs w:val="20"/>
        </w:rPr>
      </w:pPr>
    </w:p>
    <w:p w:rsidR="00814DF2" w:rsidRDefault="007A7754">
      <w:pPr>
        <w:ind w:left="260"/>
        <w:rPr>
          <w:sz w:val="20"/>
          <w:szCs w:val="20"/>
        </w:rPr>
      </w:pPr>
      <w:r>
        <w:rPr>
          <w:rFonts w:eastAsia="Times New Roman"/>
          <w:b/>
          <w:bCs/>
          <w:sz w:val="24"/>
          <w:szCs w:val="24"/>
        </w:rPr>
        <w:t>10. LÄBIRÄÄKIMISED</w:t>
      </w:r>
    </w:p>
    <w:p w:rsidR="00814DF2" w:rsidRDefault="007A7754">
      <w:pPr>
        <w:spacing w:line="235" w:lineRule="auto"/>
        <w:ind w:left="260"/>
        <w:rPr>
          <w:sz w:val="20"/>
          <w:szCs w:val="20"/>
        </w:rPr>
      </w:pPr>
      <w:r>
        <w:rPr>
          <w:rFonts w:eastAsia="Times New Roman"/>
          <w:sz w:val="24"/>
          <w:szCs w:val="24"/>
        </w:rPr>
        <w:t>Vajadusel peab Hankija Pakkujatega läbirääkimisi.</w:t>
      </w:r>
    </w:p>
    <w:p w:rsidR="00814DF2" w:rsidRDefault="00814DF2">
      <w:pPr>
        <w:spacing w:line="13" w:lineRule="exact"/>
        <w:rPr>
          <w:sz w:val="20"/>
          <w:szCs w:val="20"/>
        </w:rPr>
      </w:pPr>
    </w:p>
    <w:p w:rsidR="00814DF2" w:rsidRDefault="007A7754">
      <w:pPr>
        <w:spacing w:line="237" w:lineRule="auto"/>
        <w:ind w:left="260"/>
        <w:jc w:val="both"/>
        <w:rPr>
          <w:sz w:val="20"/>
          <w:szCs w:val="20"/>
        </w:rPr>
      </w:pPr>
      <w:r>
        <w:rPr>
          <w:rFonts w:eastAsia="Times New Roman"/>
          <w:sz w:val="24"/>
          <w:szCs w:val="24"/>
        </w:rPr>
        <w:t>Läbirääkimiste käigus võib Hankija anda Pakkujatele võimaluse täpsustada ja vajadusel täiendada oma</w:t>
      </w:r>
      <w:r>
        <w:rPr>
          <w:rFonts w:eastAsia="Times New Roman"/>
          <w:sz w:val="24"/>
          <w:szCs w:val="24"/>
        </w:rPr>
        <w:t xml:space="preserve"> pakkumust. Läbirääkimiste pidamine ei ole Hankija jaoks kohustuslik ning juhul kui Hankijal pakkumuse osas küsimusi ei teki, võib ta teha otsused pakkumuste kohta, sh otsuse pakkumuse edukaks tunnistamise kohta ilma läbirääkimisi pidamata.</w:t>
      </w:r>
    </w:p>
    <w:p w:rsidR="00814DF2" w:rsidRDefault="00814DF2">
      <w:pPr>
        <w:spacing w:line="14" w:lineRule="exact"/>
        <w:rPr>
          <w:sz w:val="20"/>
          <w:szCs w:val="20"/>
        </w:rPr>
      </w:pPr>
    </w:p>
    <w:p w:rsidR="00814DF2" w:rsidRDefault="007A7754">
      <w:pPr>
        <w:spacing w:line="236" w:lineRule="auto"/>
        <w:ind w:left="260"/>
        <w:jc w:val="both"/>
        <w:rPr>
          <w:sz w:val="20"/>
          <w:szCs w:val="20"/>
        </w:rPr>
      </w:pPr>
      <w:r>
        <w:rPr>
          <w:rFonts w:eastAsia="Times New Roman"/>
          <w:sz w:val="24"/>
          <w:szCs w:val="24"/>
        </w:rPr>
        <w:t>Hankija ei ava</w:t>
      </w:r>
      <w:r>
        <w:rPr>
          <w:rFonts w:eastAsia="Times New Roman"/>
          <w:sz w:val="24"/>
          <w:szCs w:val="24"/>
        </w:rPr>
        <w:t>lda läbirääkimistel saadud informatsiooni teistele Pakkujatele. Läbirääkimised protokollitakse Hankija esindaja poolt ja allkirjastatakse Hankija ja Pakkuja esindaja poolt.</w:t>
      </w:r>
    </w:p>
    <w:p w:rsidR="00814DF2" w:rsidRDefault="00814DF2">
      <w:pPr>
        <w:spacing w:line="283" w:lineRule="exact"/>
        <w:rPr>
          <w:sz w:val="20"/>
          <w:szCs w:val="20"/>
        </w:rPr>
      </w:pPr>
    </w:p>
    <w:p w:rsidR="00814DF2" w:rsidRDefault="007A7754">
      <w:pPr>
        <w:ind w:left="260"/>
        <w:rPr>
          <w:sz w:val="20"/>
          <w:szCs w:val="20"/>
        </w:rPr>
      </w:pPr>
      <w:r>
        <w:rPr>
          <w:rFonts w:eastAsia="Times New Roman"/>
          <w:b/>
          <w:bCs/>
          <w:sz w:val="24"/>
          <w:szCs w:val="24"/>
        </w:rPr>
        <w:t>11.HANKELEPINGU OLULISED TINGIMUSED</w:t>
      </w:r>
    </w:p>
    <w:p w:rsidR="00814DF2" w:rsidRDefault="00814DF2">
      <w:pPr>
        <w:spacing w:line="7" w:lineRule="exact"/>
        <w:rPr>
          <w:sz w:val="20"/>
          <w:szCs w:val="20"/>
        </w:rPr>
      </w:pPr>
    </w:p>
    <w:p w:rsidR="00814DF2" w:rsidRDefault="007A7754">
      <w:pPr>
        <w:spacing w:line="234" w:lineRule="auto"/>
        <w:ind w:left="820" w:hanging="565"/>
        <w:jc w:val="both"/>
        <w:rPr>
          <w:sz w:val="20"/>
          <w:szCs w:val="20"/>
        </w:rPr>
      </w:pPr>
      <w:r>
        <w:rPr>
          <w:rFonts w:eastAsia="Times New Roman"/>
          <w:b/>
          <w:bCs/>
          <w:sz w:val="24"/>
          <w:szCs w:val="24"/>
        </w:rPr>
        <w:t xml:space="preserve">11.1. </w:t>
      </w:r>
      <w:r>
        <w:rPr>
          <w:rFonts w:eastAsia="Times New Roman"/>
          <w:sz w:val="24"/>
          <w:szCs w:val="24"/>
        </w:rPr>
        <w:t>Hankija sõlmib hanke edukaks tunnistatu</w:t>
      </w:r>
      <w:r>
        <w:rPr>
          <w:rFonts w:eastAsia="Times New Roman"/>
          <w:sz w:val="24"/>
          <w:szCs w:val="24"/>
        </w:rPr>
        <w:t>d pakkumuse esitajaga lepingu Kirjalikus</w:t>
      </w:r>
      <w:r>
        <w:rPr>
          <w:rFonts w:eastAsia="Times New Roman"/>
          <w:b/>
          <w:bCs/>
          <w:sz w:val="24"/>
          <w:szCs w:val="24"/>
        </w:rPr>
        <w:t xml:space="preserve"> </w:t>
      </w:r>
      <w:r>
        <w:rPr>
          <w:rFonts w:eastAsia="Times New Roman"/>
          <w:sz w:val="24"/>
          <w:szCs w:val="24"/>
        </w:rPr>
        <w:t>ettepanekus esitatud tingimustel.</w:t>
      </w:r>
    </w:p>
    <w:p w:rsidR="00814DF2" w:rsidRDefault="00814DF2">
      <w:pPr>
        <w:spacing w:line="14" w:lineRule="exact"/>
        <w:rPr>
          <w:sz w:val="20"/>
          <w:szCs w:val="20"/>
        </w:rPr>
      </w:pPr>
    </w:p>
    <w:p w:rsidR="00814DF2" w:rsidRDefault="007A7754">
      <w:pPr>
        <w:spacing w:line="236" w:lineRule="auto"/>
        <w:ind w:left="820" w:hanging="565"/>
        <w:jc w:val="both"/>
        <w:rPr>
          <w:sz w:val="20"/>
          <w:szCs w:val="20"/>
        </w:rPr>
      </w:pPr>
      <w:r>
        <w:rPr>
          <w:rFonts w:eastAsia="Times New Roman"/>
          <w:b/>
          <w:bCs/>
          <w:sz w:val="24"/>
          <w:szCs w:val="24"/>
        </w:rPr>
        <w:t xml:space="preserve">11.2. </w:t>
      </w:r>
      <w:r>
        <w:rPr>
          <w:rFonts w:eastAsia="Times New Roman"/>
          <w:sz w:val="24"/>
          <w:szCs w:val="24"/>
        </w:rPr>
        <w:t>Maksetingimused:</w:t>
      </w:r>
      <w:r>
        <w:rPr>
          <w:sz w:val="20"/>
          <w:szCs w:val="20"/>
        </w:rPr>
        <w:t xml:space="preserve"> </w:t>
      </w:r>
      <w:r>
        <w:rPr>
          <w:rFonts w:eastAsia="Times New Roman"/>
          <w:sz w:val="24"/>
          <w:szCs w:val="24"/>
        </w:rPr>
        <w:t>osutatud teenuse eest tasub Tellija Täitjale üks kord kuus möödunud kuu eest. Tasu turvateenuste osutamise eest, vastavalt lepingule, kantakse üle Täitja poo</w:t>
      </w:r>
      <w:r>
        <w:rPr>
          <w:rFonts w:eastAsia="Times New Roman"/>
          <w:sz w:val="24"/>
          <w:szCs w:val="24"/>
        </w:rPr>
        <w:t>lt esitatud arve alusel. Arveldusperioodiks on üks kuu.</w:t>
      </w:r>
    </w:p>
    <w:p w:rsidR="00814DF2" w:rsidRDefault="00814DF2">
      <w:pPr>
        <w:spacing w:line="2" w:lineRule="exact"/>
        <w:rPr>
          <w:sz w:val="20"/>
          <w:szCs w:val="20"/>
        </w:rPr>
      </w:pPr>
    </w:p>
    <w:p w:rsidR="00814DF2" w:rsidRDefault="007A7754">
      <w:pPr>
        <w:ind w:left="260"/>
        <w:rPr>
          <w:sz w:val="20"/>
          <w:szCs w:val="20"/>
        </w:rPr>
      </w:pPr>
      <w:r>
        <w:rPr>
          <w:rFonts w:eastAsia="Times New Roman"/>
          <w:b/>
          <w:bCs/>
          <w:sz w:val="24"/>
          <w:szCs w:val="24"/>
        </w:rPr>
        <w:t xml:space="preserve">11.3. </w:t>
      </w:r>
      <w:r>
        <w:rPr>
          <w:rFonts w:eastAsia="Times New Roman"/>
          <w:sz w:val="24"/>
          <w:szCs w:val="24"/>
        </w:rPr>
        <w:t>Tellija ei maksa ettemaksu.</w:t>
      </w:r>
    </w:p>
    <w:p w:rsidR="00814DF2" w:rsidRDefault="00814DF2">
      <w:pPr>
        <w:spacing w:line="12" w:lineRule="exact"/>
        <w:rPr>
          <w:sz w:val="20"/>
          <w:szCs w:val="20"/>
        </w:rPr>
      </w:pPr>
    </w:p>
    <w:p w:rsidR="00814DF2" w:rsidRDefault="007A7754">
      <w:pPr>
        <w:spacing w:line="234" w:lineRule="auto"/>
        <w:ind w:left="820" w:hanging="565"/>
        <w:jc w:val="both"/>
        <w:rPr>
          <w:sz w:val="20"/>
          <w:szCs w:val="20"/>
        </w:rPr>
      </w:pPr>
      <w:r>
        <w:rPr>
          <w:rFonts w:eastAsia="Times New Roman"/>
          <w:b/>
          <w:bCs/>
          <w:sz w:val="24"/>
          <w:szCs w:val="24"/>
        </w:rPr>
        <w:t xml:space="preserve">11.4. </w:t>
      </w:r>
      <w:r>
        <w:rPr>
          <w:rFonts w:eastAsia="Times New Roman"/>
          <w:sz w:val="24"/>
          <w:szCs w:val="24"/>
        </w:rPr>
        <w:t>Vastutus hankelepingu rikkumisel: Täitja hüvitab Tellijale Täitjal lasuvate kohustuste</w:t>
      </w:r>
      <w:r>
        <w:rPr>
          <w:rFonts w:eastAsia="Times New Roman"/>
          <w:b/>
          <w:bCs/>
          <w:sz w:val="24"/>
          <w:szCs w:val="24"/>
        </w:rPr>
        <w:t xml:space="preserve"> </w:t>
      </w:r>
      <w:r>
        <w:rPr>
          <w:rFonts w:eastAsia="Times New Roman"/>
          <w:sz w:val="24"/>
          <w:szCs w:val="24"/>
        </w:rPr>
        <w:t>täitmata jätmise või mittenõuetekohase täitmise tõttu tekkinud kahju tä</w:t>
      </w:r>
      <w:r>
        <w:rPr>
          <w:rFonts w:eastAsia="Times New Roman"/>
          <w:sz w:val="24"/>
          <w:szCs w:val="24"/>
        </w:rPr>
        <w:t>ies ulatuses.</w:t>
      </w:r>
    </w:p>
    <w:p w:rsidR="00814DF2" w:rsidRDefault="00814DF2">
      <w:pPr>
        <w:spacing w:line="14" w:lineRule="exact"/>
        <w:rPr>
          <w:sz w:val="20"/>
          <w:szCs w:val="20"/>
        </w:rPr>
      </w:pPr>
    </w:p>
    <w:p w:rsidR="00814DF2" w:rsidRDefault="007A7754">
      <w:pPr>
        <w:spacing w:line="236" w:lineRule="auto"/>
        <w:ind w:left="820" w:hanging="565"/>
        <w:jc w:val="both"/>
        <w:rPr>
          <w:sz w:val="20"/>
          <w:szCs w:val="20"/>
        </w:rPr>
      </w:pPr>
      <w:r>
        <w:rPr>
          <w:rFonts w:eastAsia="Times New Roman"/>
          <w:b/>
          <w:bCs/>
          <w:sz w:val="24"/>
          <w:szCs w:val="24"/>
        </w:rPr>
        <w:t xml:space="preserve">11.5. </w:t>
      </w:r>
      <w:r>
        <w:rPr>
          <w:rFonts w:eastAsia="Times New Roman"/>
          <w:sz w:val="24"/>
          <w:szCs w:val="24"/>
        </w:rPr>
        <w:t>Tellijal on õigus enne lepingus määratud tähtaja lõppu lepingu ühepoolselt lõpetada,</w:t>
      </w:r>
      <w:r>
        <w:rPr>
          <w:rFonts w:eastAsia="Times New Roman"/>
          <w:b/>
          <w:bCs/>
          <w:sz w:val="24"/>
          <w:szCs w:val="24"/>
        </w:rPr>
        <w:t xml:space="preserve"> </w:t>
      </w:r>
      <w:r>
        <w:rPr>
          <w:rFonts w:eastAsia="Times New Roman"/>
          <w:sz w:val="24"/>
          <w:szCs w:val="24"/>
        </w:rPr>
        <w:t>teatades lepingu lõpetamise soovist ja põhjustest eelnevalt Täitjale kirjalikult vähemalt 2 (kaks) kuud ette.</w:t>
      </w:r>
    </w:p>
    <w:p w:rsidR="00814DF2" w:rsidRDefault="00814DF2">
      <w:pPr>
        <w:sectPr w:rsidR="00814DF2">
          <w:pgSz w:w="11900" w:h="16838"/>
          <w:pgMar w:top="1135" w:right="1406" w:bottom="0" w:left="1440" w:header="0" w:footer="0" w:gutter="0"/>
          <w:cols w:space="720" w:equalWidth="0">
            <w:col w:w="9060"/>
          </w:cols>
        </w:sectPr>
      </w:pPr>
    </w:p>
    <w:p w:rsidR="00814DF2" w:rsidRDefault="00814DF2">
      <w:pPr>
        <w:spacing w:line="259" w:lineRule="exact"/>
        <w:rPr>
          <w:sz w:val="20"/>
          <w:szCs w:val="20"/>
        </w:rPr>
      </w:pPr>
    </w:p>
    <w:p w:rsidR="00814DF2" w:rsidRDefault="007A7754">
      <w:pPr>
        <w:ind w:left="8940"/>
        <w:rPr>
          <w:sz w:val="20"/>
          <w:szCs w:val="20"/>
        </w:rPr>
      </w:pPr>
      <w:r>
        <w:rPr>
          <w:rFonts w:eastAsia="Times New Roman"/>
          <w:sz w:val="24"/>
          <w:szCs w:val="24"/>
        </w:rPr>
        <w:t>4</w:t>
      </w:r>
    </w:p>
    <w:p w:rsidR="00814DF2" w:rsidRDefault="00814DF2">
      <w:pPr>
        <w:sectPr w:rsidR="00814DF2">
          <w:type w:val="continuous"/>
          <w:pgSz w:w="11900" w:h="16838"/>
          <w:pgMar w:top="1135" w:right="1406" w:bottom="0" w:left="1440" w:header="0" w:footer="0" w:gutter="0"/>
          <w:cols w:space="720" w:equalWidth="0">
            <w:col w:w="9060"/>
          </w:cols>
        </w:sectPr>
      </w:pPr>
    </w:p>
    <w:p w:rsidR="00814DF2" w:rsidRDefault="00814DF2">
      <w:pPr>
        <w:spacing w:line="200" w:lineRule="exact"/>
        <w:rPr>
          <w:sz w:val="20"/>
          <w:szCs w:val="20"/>
        </w:rPr>
      </w:pPr>
    </w:p>
    <w:p w:rsidR="00814DF2" w:rsidRDefault="00814DF2">
      <w:pPr>
        <w:spacing w:line="316" w:lineRule="exact"/>
        <w:rPr>
          <w:sz w:val="20"/>
          <w:szCs w:val="20"/>
        </w:rPr>
      </w:pPr>
    </w:p>
    <w:p w:rsidR="00814DF2" w:rsidRDefault="007A7754">
      <w:pPr>
        <w:ind w:left="260"/>
        <w:rPr>
          <w:sz w:val="20"/>
          <w:szCs w:val="20"/>
        </w:rPr>
      </w:pPr>
      <w:r>
        <w:rPr>
          <w:rFonts w:eastAsia="Times New Roman"/>
          <w:b/>
          <w:bCs/>
          <w:sz w:val="24"/>
          <w:szCs w:val="24"/>
        </w:rPr>
        <w:t>Lisad</w:t>
      </w:r>
    </w:p>
    <w:p w:rsidR="00814DF2" w:rsidRDefault="00814DF2">
      <w:pPr>
        <w:spacing w:line="118" w:lineRule="exact"/>
        <w:rPr>
          <w:sz w:val="20"/>
          <w:szCs w:val="20"/>
        </w:rPr>
      </w:pPr>
    </w:p>
    <w:p w:rsidR="00814DF2" w:rsidRDefault="007A7754">
      <w:pPr>
        <w:ind w:left="260"/>
        <w:rPr>
          <w:sz w:val="20"/>
          <w:szCs w:val="20"/>
        </w:rPr>
      </w:pPr>
      <w:r>
        <w:rPr>
          <w:rFonts w:eastAsia="Times New Roman"/>
          <w:sz w:val="24"/>
          <w:szCs w:val="24"/>
        </w:rPr>
        <w:t>Vorm I Informatsioon pakkuja kohta</w:t>
      </w:r>
    </w:p>
    <w:p w:rsidR="00814DF2" w:rsidRDefault="00814DF2">
      <w:pPr>
        <w:spacing w:line="271" w:lineRule="exact"/>
        <w:rPr>
          <w:sz w:val="20"/>
          <w:szCs w:val="20"/>
        </w:rPr>
      </w:pPr>
    </w:p>
    <w:p w:rsidR="00814DF2" w:rsidRDefault="007A7754">
      <w:pPr>
        <w:spacing w:line="459" w:lineRule="auto"/>
        <w:ind w:left="260" w:right="1720"/>
        <w:rPr>
          <w:sz w:val="20"/>
          <w:szCs w:val="20"/>
        </w:rPr>
      </w:pPr>
      <w:r>
        <w:rPr>
          <w:rFonts w:eastAsia="Times New Roman"/>
          <w:sz w:val="24"/>
          <w:szCs w:val="24"/>
        </w:rPr>
        <w:t>Vorm II Kinnitus RHS § 95 lõike 1 nimetatud asjaolude puudumise kohta Vorm III Kinnitus pakkuja kvalifikatsiooni vastavuse kohta Vorm IV Volikiri</w:t>
      </w:r>
    </w:p>
    <w:p w:rsidR="00814DF2" w:rsidRDefault="00814DF2">
      <w:pPr>
        <w:spacing w:line="5" w:lineRule="exact"/>
        <w:rPr>
          <w:sz w:val="20"/>
          <w:szCs w:val="20"/>
        </w:rPr>
      </w:pPr>
    </w:p>
    <w:p w:rsidR="00814DF2" w:rsidRDefault="007A7754">
      <w:pPr>
        <w:ind w:left="260"/>
        <w:rPr>
          <w:sz w:val="20"/>
          <w:szCs w:val="20"/>
        </w:rPr>
      </w:pPr>
      <w:r>
        <w:rPr>
          <w:rFonts w:eastAsia="Times New Roman"/>
          <w:sz w:val="24"/>
          <w:szCs w:val="24"/>
        </w:rPr>
        <w:t>Vorm V Pakkuja kinnitus</w:t>
      </w:r>
    </w:p>
    <w:p w:rsidR="00814DF2" w:rsidRDefault="00814DF2">
      <w:pPr>
        <w:spacing w:line="259" w:lineRule="exact"/>
        <w:rPr>
          <w:sz w:val="20"/>
          <w:szCs w:val="20"/>
        </w:rPr>
      </w:pPr>
    </w:p>
    <w:p w:rsidR="00814DF2" w:rsidRDefault="007A7754">
      <w:pPr>
        <w:ind w:left="260"/>
        <w:rPr>
          <w:sz w:val="20"/>
          <w:szCs w:val="20"/>
        </w:rPr>
      </w:pPr>
      <w:r>
        <w:rPr>
          <w:rFonts w:eastAsia="Times New Roman"/>
          <w:sz w:val="24"/>
          <w:szCs w:val="24"/>
        </w:rPr>
        <w:t xml:space="preserve">Vorm VI </w:t>
      </w:r>
      <w:r>
        <w:rPr>
          <w:rFonts w:eastAsia="Times New Roman"/>
          <w:sz w:val="24"/>
          <w:szCs w:val="24"/>
        </w:rPr>
        <w:t>Pakkumuse maksumus</w:t>
      </w: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363" w:lineRule="exact"/>
        <w:rPr>
          <w:sz w:val="20"/>
          <w:szCs w:val="20"/>
        </w:rPr>
      </w:pPr>
    </w:p>
    <w:p w:rsidR="00814DF2" w:rsidRDefault="00814DF2">
      <w:pPr>
        <w:ind w:left="260"/>
        <w:rPr>
          <w:sz w:val="20"/>
          <w:szCs w:val="20"/>
        </w:rPr>
      </w:pPr>
    </w:p>
    <w:p w:rsidR="00814DF2" w:rsidRDefault="00AD605F">
      <w:pPr>
        <w:ind w:left="260"/>
        <w:rPr>
          <w:sz w:val="20"/>
          <w:szCs w:val="20"/>
        </w:rPr>
      </w:pPr>
      <w:proofErr w:type="spellStart"/>
      <w:r>
        <w:rPr>
          <w:rFonts w:eastAsia="Times New Roman"/>
          <w:sz w:val="24"/>
          <w:szCs w:val="24"/>
        </w:rPr>
        <w:t>Maarika</w:t>
      </w:r>
      <w:proofErr w:type="spellEnd"/>
      <w:r>
        <w:rPr>
          <w:rFonts w:eastAsia="Times New Roman"/>
          <w:sz w:val="24"/>
          <w:szCs w:val="24"/>
        </w:rPr>
        <w:t xml:space="preserve"> </w:t>
      </w:r>
      <w:proofErr w:type="spellStart"/>
      <w:r>
        <w:rPr>
          <w:rFonts w:eastAsia="Times New Roman"/>
          <w:sz w:val="24"/>
          <w:szCs w:val="24"/>
        </w:rPr>
        <w:t>Priske</w:t>
      </w:r>
      <w:proofErr w:type="spellEnd"/>
    </w:p>
    <w:p w:rsidR="00814DF2" w:rsidRDefault="007A7754" w:rsidP="00AD605F">
      <w:pPr>
        <w:ind w:left="260"/>
        <w:rPr>
          <w:sz w:val="20"/>
          <w:szCs w:val="20"/>
        </w:rPr>
      </w:pPr>
      <w:proofErr w:type="spellStart"/>
      <w:r>
        <w:rPr>
          <w:rFonts w:eastAsia="Times New Roman"/>
          <w:sz w:val="24"/>
          <w:szCs w:val="24"/>
        </w:rPr>
        <w:t>Sillamäe</w:t>
      </w:r>
      <w:proofErr w:type="spellEnd"/>
      <w:r>
        <w:rPr>
          <w:rFonts w:eastAsia="Times New Roman"/>
          <w:sz w:val="24"/>
          <w:szCs w:val="24"/>
        </w:rPr>
        <w:t xml:space="preserve"> </w:t>
      </w:r>
      <w:proofErr w:type="spellStart"/>
      <w:r w:rsidR="00AD605F">
        <w:rPr>
          <w:rFonts w:eastAsia="Times New Roman"/>
          <w:sz w:val="24"/>
          <w:szCs w:val="24"/>
        </w:rPr>
        <w:t>lasteaed</w:t>
      </w:r>
      <w:proofErr w:type="spellEnd"/>
      <w:r w:rsidR="00AD605F">
        <w:rPr>
          <w:rFonts w:eastAsia="Times New Roman"/>
          <w:sz w:val="24"/>
          <w:szCs w:val="24"/>
        </w:rPr>
        <w:t xml:space="preserve"> </w:t>
      </w:r>
      <w:proofErr w:type="spellStart"/>
      <w:r w:rsidR="00AD605F">
        <w:rPr>
          <w:rFonts w:eastAsia="Times New Roman"/>
          <w:sz w:val="24"/>
          <w:szCs w:val="24"/>
        </w:rPr>
        <w:t>Pääsupesa</w:t>
      </w:r>
      <w:proofErr w:type="spellEnd"/>
      <w:r w:rsidR="00AD605F">
        <w:rPr>
          <w:rFonts w:eastAsia="Times New Roman"/>
          <w:sz w:val="24"/>
          <w:szCs w:val="24"/>
        </w:rPr>
        <w:t xml:space="preserve"> </w:t>
      </w:r>
      <w:proofErr w:type="spellStart"/>
      <w:r w:rsidR="00AD605F">
        <w:rPr>
          <w:rFonts w:eastAsia="Times New Roman"/>
          <w:sz w:val="24"/>
          <w:szCs w:val="24"/>
        </w:rPr>
        <w:t>direktor</w:t>
      </w:r>
      <w:proofErr w:type="spellEnd"/>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322" w:lineRule="exact"/>
        <w:rPr>
          <w:sz w:val="20"/>
          <w:szCs w:val="20"/>
        </w:rPr>
      </w:pPr>
    </w:p>
    <w:p w:rsidR="00814DF2" w:rsidRDefault="007A7754">
      <w:pPr>
        <w:jc w:val="right"/>
        <w:rPr>
          <w:sz w:val="20"/>
          <w:szCs w:val="20"/>
        </w:rPr>
      </w:pPr>
      <w:r>
        <w:rPr>
          <w:rFonts w:eastAsia="Times New Roman"/>
          <w:sz w:val="24"/>
          <w:szCs w:val="24"/>
        </w:rPr>
        <w:t>5</w:t>
      </w:r>
    </w:p>
    <w:p w:rsidR="00814DF2" w:rsidRDefault="00814DF2">
      <w:pPr>
        <w:sectPr w:rsidR="00814DF2">
          <w:pgSz w:w="11900" w:h="16838"/>
          <w:pgMar w:top="1440" w:right="1406" w:bottom="0" w:left="1440" w:header="0" w:footer="0" w:gutter="0"/>
          <w:cols w:space="720" w:equalWidth="0">
            <w:col w:w="9060"/>
          </w:cols>
        </w:sect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392" w:lineRule="exact"/>
        <w:rPr>
          <w:sz w:val="20"/>
          <w:szCs w:val="20"/>
        </w:rPr>
      </w:pPr>
    </w:p>
    <w:p w:rsidR="00814DF2" w:rsidRDefault="007A7754">
      <w:pPr>
        <w:ind w:left="260"/>
        <w:rPr>
          <w:sz w:val="20"/>
          <w:szCs w:val="20"/>
        </w:rPr>
      </w:pPr>
      <w:r>
        <w:rPr>
          <w:rFonts w:eastAsia="Times New Roman"/>
          <w:b/>
          <w:bCs/>
          <w:sz w:val="24"/>
          <w:szCs w:val="24"/>
        </w:rPr>
        <w:t>VORM I. Tiitelleht pakkuja rekvisiitide ja hanke nimetusega</w:t>
      </w:r>
    </w:p>
    <w:p w:rsidR="00814DF2" w:rsidRDefault="00814DF2">
      <w:pPr>
        <w:spacing w:line="200" w:lineRule="exact"/>
        <w:rPr>
          <w:sz w:val="20"/>
          <w:szCs w:val="20"/>
        </w:rPr>
      </w:pPr>
    </w:p>
    <w:p w:rsidR="00814DF2" w:rsidRDefault="00814DF2">
      <w:pPr>
        <w:spacing w:line="352" w:lineRule="exact"/>
        <w:rPr>
          <w:sz w:val="20"/>
          <w:szCs w:val="20"/>
        </w:rPr>
      </w:pPr>
    </w:p>
    <w:p w:rsidR="00814DF2" w:rsidRDefault="007A7754">
      <w:pPr>
        <w:ind w:right="-259"/>
        <w:jc w:val="center"/>
        <w:rPr>
          <w:sz w:val="20"/>
          <w:szCs w:val="20"/>
        </w:rPr>
      </w:pPr>
      <w:r>
        <w:rPr>
          <w:rFonts w:eastAsia="Times New Roman"/>
          <w:b/>
          <w:bCs/>
          <w:sz w:val="24"/>
          <w:szCs w:val="24"/>
        </w:rPr>
        <w:t>HANKIJA:</w:t>
      </w:r>
    </w:p>
    <w:p w:rsidR="00814DF2" w:rsidRDefault="007A7754">
      <w:pPr>
        <w:ind w:right="-259"/>
        <w:jc w:val="center"/>
        <w:rPr>
          <w:sz w:val="20"/>
          <w:szCs w:val="20"/>
        </w:rPr>
      </w:pPr>
      <w:r>
        <w:rPr>
          <w:rFonts w:eastAsia="Times New Roman"/>
          <w:b/>
          <w:bCs/>
          <w:sz w:val="24"/>
          <w:szCs w:val="24"/>
        </w:rPr>
        <w:t xml:space="preserve">SILLAMÄE </w:t>
      </w:r>
      <w:r w:rsidR="00AD605F">
        <w:rPr>
          <w:rFonts w:eastAsia="Times New Roman"/>
          <w:b/>
          <w:bCs/>
          <w:sz w:val="24"/>
          <w:szCs w:val="24"/>
        </w:rPr>
        <w:t>LASTEAED PÄÄSUPESA</w:t>
      </w:r>
    </w:p>
    <w:p w:rsidR="00814DF2" w:rsidRDefault="00814DF2">
      <w:pPr>
        <w:spacing w:line="200" w:lineRule="exact"/>
        <w:rPr>
          <w:sz w:val="20"/>
          <w:szCs w:val="20"/>
        </w:rPr>
      </w:pPr>
    </w:p>
    <w:p w:rsidR="00814DF2" w:rsidRDefault="00814DF2">
      <w:pPr>
        <w:spacing w:line="347" w:lineRule="exact"/>
        <w:rPr>
          <w:sz w:val="20"/>
          <w:szCs w:val="20"/>
        </w:rPr>
      </w:pPr>
    </w:p>
    <w:p w:rsidR="00814DF2" w:rsidRDefault="007A7754">
      <w:pPr>
        <w:ind w:right="-259"/>
        <w:jc w:val="center"/>
        <w:rPr>
          <w:sz w:val="20"/>
          <w:szCs w:val="20"/>
        </w:rPr>
      </w:pPr>
      <w:r>
        <w:rPr>
          <w:rFonts w:eastAsia="Times New Roman"/>
          <w:b/>
          <w:bCs/>
          <w:sz w:val="24"/>
          <w:szCs w:val="24"/>
        </w:rPr>
        <w:t>HANKE NIMETUS</w:t>
      </w:r>
      <w:r>
        <w:rPr>
          <w:rFonts w:eastAsia="Times New Roman"/>
          <w:sz w:val="24"/>
          <w:szCs w:val="24"/>
        </w:rPr>
        <w:t>:</w:t>
      </w:r>
    </w:p>
    <w:p w:rsidR="00814DF2" w:rsidRDefault="00814DF2">
      <w:pPr>
        <w:spacing w:line="297" w:lineRule="exact"/>
        <w:rPr>
          <w:sz w:val="20"/>
          <w:szCs w:val="20"/>
        </w:rPr>
      </w:pPr>
    </w:p>
    <w:p w:rsidR="00814DF2" w:rsidRDefault="007A7754">
      <w:pPr>
        <w:spacing w:line="235" w:lineRule="auto"/>
        <w:ind w:left="260" w:right="320"/>
        <w:rPr>
          <w:sz w:val="20"/>
          <w:szCs w:val="20"/>
        </w:rPr>
      </w:pPr>
      <w:r>
        <w:rPr>
          <w:rFonts w:eastAsia="Times New Roman"/>
          <w:b/>
          <w:bCs/>
          <w:sz w:val="28"/>
          <w:szCs w:val="28"/>
        </w:rPr>
        <w:t>Tehno</w:t>
      </w:r>
      <w:proofErr w:type="gramStart"/>
      <w:r>
        <w:rPr>
          <w:rFonts w:eastAsia="Times New Roman"/>
          <w:b/>
          <w:bCs/>
          <w:sz w:val="28"/>
          <w:szCs w:val="28"/>
        </w:rPr>
        <w:t>,-</w:t>
      </w:r>
      <w:proofErr w:type="gramEnd"/>
      <w:r>
        <w:rPr>
          <w:rFonts w:eastAsia="Times New Roman"/>
          <w:b/>
          <w:bCs/>
          <w:sz w:val="28"/>
          <w:szCs w:val="28"/>
        </w:rPr>
        <w:t xml:space="preserve"> külmutus,- soojus,- elektrivõrkude,- kanalisatsiooni ja veevarustussüsteemide ning </w:t>
      </w:r>
      <w:proofErr w:type="spellStart"/>
      <w:r>
        <w:rPr>
          <w:rFonts w:eastAsia="Times New Roman"/>
          <w:b/>
          <w:bCs/>
          <w:sz w:val="28"/>
          <w:szCs w:val="28"/>
        </w:rPr>
        <w:t>seadmete</w:t>
      </w:r>
      <w:proofErr w:type="spellEnd"/>
      <w:r>
        <w:rPr>
          <w:rFonts w:eastAsia="Times New Roman"/>
          <w:b/>
          <w:bCs/>
          <w:sz w:val="28"/>
          <w:szCs w:val="28"/>
        </w:rPr>
        <w:t xml:space="preserve"> </w:t>
      </w:r>
      <w:proofErr w:type="spellStart"/>
      <w:r>
        <w:rPr>
          <w:rFonts w:eastAsia="Times New Roman"/>
          <w:b/>
          <w:bCs/>
          <w:sz w:val="28"/>
          <w:szCs w:val="28"/>
        </w:rPr>
        <w:t>hooldus</w:t>
      </w:r>
      <w:proofErr w:type="spellEnd"/>
      <w:r>
        <w:rPr>
          <w:rFonts w:eastAsia="Times New Roman"/>
          <w:b/>
          <w:bCs/>
          <w:sz w:val="28"/>
          <w:szCs w:val="28"/>
        </w:rPr>
        <w:t xml:space="preserve"> </w:t>
      </w:r>
      <w:proofErr w:type="spellStart"/>
      <w:r>
        <w:rPr>
          <w:rFonts w:eastAsia="Times New Roman"/>
          <w:b/>
          <w:bCs/>
          <w:sz w:val="28"/>
          <w:szCs w:val="28"/>
        </w:rPr>
        <w:t>Sillamäe</w:t>
      </w:r>
      <w:proofErr w:type="spellEnd"/>
      <w:r>
        <w:rPr>
          <w:rFonts w:eastAsia="Times New Roman"/>
          <w:b/>
          <w:bCs/>
          <w:sz w:val="28"/>
          <w:szCs w:val="28"/>
        </w:rPr>
        <w:t xml:space="preserve"> </w:t>
      </w:r>
      <w:proofErr w:type="spellStart"/>
      <w:r w:rsidR="00AD605F">
        <w:rPr>
          <w:rFonts w:eastAsia="Times New Roman"/>
          <w:b/>
          <w:bCs/>
          <w:sz w:val="28"/>
          <w:szCs w:val="28"/>
        </w:rPr>
        <w:t>lasteaed</w:t>
      </w:r>
      <w:proofErr w:type="spellEnd"/>
      <w:r w:rsidR="00AD605F">
        <w:rPr>
          <w:rFonts w:eastAsia="Times New Roman"/>
          <w:b/>
          <w:bCs/>
          <w:sz w:val="28"/>
          <w:szCs w:val="28"/>
        </w:rPr>
        <w:t xml:space="preserve"> </w:t>
      </w:r>
      <w:proofErr w:type="spellStart"/>
      <w:r w:rsidR="00AD605F">
        <w:rPr>
          <w:rFonts w:eastAsia="Times New Roman"/>
          <w:b/>
          <w:bCs/>
          <w:sz w:val="28"/>
          <w:szCs w:val="28"/>
        </w:rPr>
        <w:t>Pääsupesa</w:t>
      </w:r>
      <w:r>
        <w:rPr>
          <w:rFonts w:eastAsia="Times New Roman"/>
          <w:b/>
          <w:bCs/>
          <w:sz w:val="28"/>
          <w:szCs w:val="28"/>
        </w:rPr>
        <w:t>s</w:t>
      </w:r>
      <w:proofErr w:type="spellEnd"/>
    </w:p>
    <w:p w:rsidR="00814DF2" w:rsidRDefault="007A7754">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94615</wp:posOffset>
            </wp:positionH>
            <wp:positionV relativeFrom="paragraph">
              <wp:posOffset>586740</wp:posOffset>
            </wp:positionV>
            <wp:extent cx="6064885" cy="2943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extLst>
                    </a:blip>
                    <a:srcRect/>
                    <a:stretch>
                      <a:fillRect/>
                    </a:stretch>
                  </pic:blipFill>
                  <pic:spPr bwMode="auto">
                    <a:xfrm>
                      <a:off x="0" y="0"/>
                      <a:ext cx="6064885" cy="2943225"/>
                    </a:xfrm>
                    <a:prstGeom prst="rect">
                      <a:avLst/>
                    </a:prstGeom>
                    <a:noFill/>
                  </pic:spPr>
                </pic:pic>
              </a:graphicData>
            </a:graphic>
          </wp:anchor>
        </w:drawing>
      </w: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399" w:lineRule="exact"/>
        <w:rPr>
          <w:sz w:val="20"/>
          <w:szCs w:val="20"/>
        </w:rPr>
      </w:pPr>
    </w:p>
    <w:p w:rsidR="00814DF2" w:rsidRDefault="007A7754">
      <w:pPr>
        <w:ind w:left="160"/>
        <w:rPr>
          <w:sz w:val="20"/>
          <w:szCs w:val="20"/>
        </w:rPr>
      </w:pPr>
      <w:r>
        <w:rPr>
          <w:noProof/>
          <w:sz w:val="1"/>
          <w:szCs w:val="1"/>
        </w:rPr>
        <w:drawing>
          <wp:inline distT="0" distB="0" distL="0" distR="0">
            <wp:extent cx="65405" cy="17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5405" cy="175260"/>
                    </a:xfrm>
                    <a:prstGeom prst="rect">
                      <a:avLst/>
                    </a:prstGeom>
                    <a:noFill/>
                    <a:ln>
                      <a:noFill/>
                    </a:ln>
                  </pic:spPr>
                </pic:pic>
              </a:graphicData>
            </a:graphic>
          </wp:inline>
        </w:drawing>
      </w:r>
      <w:r>
        <w:rPr>
          <w:rFonts w:eastAsia="Times New Roman"/>
          <w:b/>
          <w:bCs/>
          <w:sz w:val="24"/>
          <w:szCs w:val="24"/>
          <w:shd w:val="clear" w:color="auto" w:fill="F2F2F2"/>
        </w:rPr>
        <w:t>Pakkuja täielik ametlik nimi (ärinimi):</w:t>
      </w:r>
    </w:p>
    <w:p w:rsidR="00814DF2" w:rsidRDefault="00814DF2">
      <w:pPr>
        <w:spacing w:line="144" w:lineRule="exact"/>
        <w:rPr>
          <w:sz w:val="20"/>
          <w:szCs w:val="20"/>
        </w:rPr>
      </w:pPr>
    </w:p>
    <w:p w:rsidR="00814DF2" w:rsidRDefault="007A7754">
      <w:pPr>
        <w:ind w:left="260"/>
        <w:rPr>
          <w:sz w:val="20"/>
          <w:szCs w:val="20"/>
        </w:rPr>
      </w:pPr>
      <w:r>
        <w:rPr>
          <w:rFonts w:eastAsia="Times New Roman"/>
          <w:b/>
          <w:bCs/>
          <w:sz w:val="24"/>
          <w:szCs w:val="24"/>
          <w:shd w:val="clear" w:color="auto" w:fill="F2F2F2"/>
        </w:rPr>
        <w:t>Äriregistri registrikood ja käibemaksu-</w:t>
      </w:r>
    </w:p>
    <w:p w:rsidR="00814DF2" w:rsidRDefault="007A7754">
      <w:pPr>
        <w:ind w:left="260"/>
        <w:rPr>
          <w:sz w:val="20"/>
          <w:szCs w:val="20"/>
        </w:rPr>
      </w:pPr>
      <w:r>
        <w:rPr>
          <w:rFonts w:eastAsia="Times New Roman"/>
          <w:b/>
          <w:bCs/>
          <w:sz w:val="24"/>
          <w:szCs w:val="24"/>
        </w:rPr>
        <w:t>kohustuslase registre</w:t>
      </w:r>
      <w:r>
        <w:rPr>
          <w:rFonts w:eastAsia="Times New Roman"/>
          <w:b/>
          <w:bCs/>
          <w:sz w:val="24"/>
          <w:szCs w:val="24"/>
        </w:rPr>
        <w:t>erimisnumber:</w:t>
      </w:r>
    </w:p>
    <w:p w:rsidR="00814DF2" w:rsidRDefault="00814DF2">
      <w:pPr>
        <w:spacing w:line="64" w:lineRule="exact"/>
        <w:rPr>
          <w:sz w:val="20"/>
          <w:szCs w:val="20"/>
        </w:rPr>
      </w:pPr>
    </w:p>
    <w:p w:rsidR="00814DF2" w:rsidRDefault="007A7754">
      <w:pPr>
        <w:ind w:left="160"/>
        <w:rPr>
          <w:sz w:val="20"/>
          <w:szCs w:val="20"/>
        </w:rPr>
      </w:pPr>
      <w:r>
        <w:rPr>
          <w:noProof/>
          <w:sz w:val="1"/>
          <w:szCs w:val="1"/>
        </w:rPr>
        <w:drawing>
          <wp:inline distT="0" distB="0" distL="0" distR="0">
            <wp:extent cx="65405" cy="301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extLst>
                    </a:blip>
                    <a:srcRect/>
                    <a:stretch>
                      <a:fillRect/>
                    </a:stretch>
                  </pic:blipFill>
                  <pic:spPr bwMode="auto">
                    <a:xfrm>
                      <a:off x="0" y="0"/>
                      <a:ext cx="65405" cy="301625"/>
                    </a:xfrm>
                    <a:prstGeom prst="rect">
                      <a:avLst/>
                    </a:prstGeom>
                    <a:noFill/>
                    <a:ln>
                      <a:noFill/>
                    </a:ln>
                  </pic:spPr>
                </pic:pic>
              </a:graphicData>
            </a:graphic>
          </wp:inline>
        </w:drawing>
      </w:r>
      <w:r>
        <w:rPr>
          <w:rFonts w:eastAsia="Times New Roman"/>
          <w:b/>
          <w:bCs/>
          <w:sz w:val="24"/>
          <w:szCs w:val="24"/>
        </w:rPr>
        <w:t>Asukoht:</w:t>
      </w:r>
    </w:p>
    <w:p w:rsidR="00814DF2" w:rsidRDefault="007A7754">
      <w:pPr>
        <w:ind w:left="160"/>
        <w:rPr>
          <w:sz w:val="20"/>
          <w:szCs w:val="20"/>
        </w:rPr>
      </w:pPr>
      <w:r>
        <w:rPr>
          <w:noProof/>
          <w:sz w:val="1"/>
          <w:szCs w:val="1"/>
        </w:rPr>
        <w:drawing>
          <wp:inline distT="0" distB="0" distL="0" distR="0">
            <wp:extent cx="65405" cy="27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5405" cy="276225"/>
                    </a:xfrm>
                    <a:prstGeom prst="rect">
                      <a:avLst/>
                    </a:prstGeom>
                    <a:noFill/>
                    <a:ln>
                      <a:noFill/>
                    </a:ln>
                  </pic:spPr>
                </pic:pic>
              </a:graphicData>
            </a:graphic>
          </wp:inline>
        </w:drawing>
      </w:r>
      <w:r>
        <w:rPr>
          <w:rFonts w:eastAsia="Times New Roman"/>
          <w:b/>
          <w:bCs/>
          <w:sz w:val="24"/>
          <w:szCs w:val="24"/>
        </w:rPr>
        <w:t>Postiaadress:</w:t>
      </w:r>
    </w:p>
    <w:p w:rsidR="00814DF2" w:rsidRDefault="007A7754">
      <w:pPr>
        <w:ind w:left="160"/>
        <w:rPr>
          <w:sz w:val="20"/>
          <w:szCs w:val="20"/>
        </w:rPr>
      </w:pPr>
      <w:r>
        <w:rPr>
          <w:noProof/>
          <w:sz w:val="1"/>
          <w:szCs w:val="1"/>
        </w:rPr>
        <w:drawing>
          <wp:inline distT="0" distB="0" distL="0" distR="0">
            <wp:extent cx="65405"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extLst>
                    </a:blip>
                    <a:srcRect/>
                    <a:stretch>
                      <a:fillRect/>
                    </a:stretch>
                  </pic:blipFill>
                  <pic:spPr bwMode="auto">
                    <a:xfrm>
                      <a:off x="0" y="0"/>
                      <a:ext cx="65405" cy="266700"/>
                    </a:xfrm>
                    <a:prstGeom prst="rect">
                      <a:avLst/>
                    </a:prstGeom>
                    <a:noFill/>
                    <a:ln>
                      <a:noFill/>
                    </a:ln>
                  </pic:spPr>
                </pic:pic>
              </a:graphicData>
            </a:graphic>
          </wp:inline>
        </w:drawing>
      </w:r>
      <w:r>
        <w:rPr>
          <w:rFonts w:eastAsia="Times New Roman"/>
          <w:b/>
          <w:bCs/>
          <w:sz w:val="24"/>
          <w:szCs w:val="24"/>
        </w:rPr>
        <w:t>Kontaktisik käesoleval pakkumusel:</w:t>
      </w:r>
    </w:p>
    <w:p w:rsidR="00814DF2" w:rsidRDefault="007A7754">
      <w:pPr>
        <w:ind w:left="160"/>
        <w:rPr>
          <w:sz w:val="20"/>
          <w:szCs w:val="20"/>
        </w:rPr>
      </w:pPr>
      <w:r>
        <w:rPr>
          <w:noProof/>
          <w:sz w:val="1"/>
          <w:szCs w:val="1"/>
        </w:rPr>
        <w:drawing>
          <wp:inline distT="0" distB="0" distL="0" distR="0">
            <wp:extent cx="65405" cy="27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5405" cy="276225"/>
                    </a:xfrm>
                    <a:prstGeom prst="rect">
                      <a:avLst/>
                    </a:prstGeom>
                    <a:noFill/>
                    <a:ln>
                      <a:noFill/>
                    </a:ln>
                  </pic:spPr>
                </pic:pic>
              </a:graphicData>
            </a:graphic>
          </wp:inline>
        </w:drawing>
      </w:r>
      <w:r>
        <w:rPr>
          <w:rFonts w:eastAsia="Times New Roman"/>
          <w:b/>
          <w:bCs/>
          <w:sz w:val="24"/>
          <w:szCs w:val="24"/>
        </w:rPr>
        <w:t>Telefon:</w:t>
      </w:r>
    </w:p>
    <w:p w:rsidR="00814DF2" w:rsidRDefault="007A7754">
      <w:pPr>
        <w:ind w:left="160"/>
        <w:rPr>
          <w:sz w:val="20"/>
          <w:szCs w:val="20"/>
        </w:rPr>
      </w:pPr>
      <w:r>
        <w:rPr>
          <w:noProof/>
          <w:sz w:val="1"/>
          <w:szCs w:val="1"/>
        </w:rPr>
        <w:drawing>
          <wp:inline distT="0" distB="0" distL="0" distR="0">
            <wp:extent cx="65405" cy="276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5405" cy="276225"/>
                    </a:xfrm>
                    <a:prstGeom prst="rect">
                      <a:avLst/>
                    </a:prstGeom>
                    <a:noFill/>
                    <a:ln>
                      <a:noFill/>
                    </a:ln>
                  </pic:spPr>
                </pic:pic>
              </a:graphicData>
            </a:graphic>
          </wp:inline>
        </w:drawing>
      </w:r>
      <w:r>
        <w:rPr>
          <w:rFonts w:eastAsia="Times New Roman"/>
          <w:b/>
          <w:bCs/>
          <w:sz w:val="24"/>
          <w:szCs w:val="24"/>
        </w:rPr>
        <w:t>Faks:</w:t>
      </w:r>
    </w:p>
    <w:p w:rsidR="00814DF2" w:rsidRDefault="007A7754">
      <w:pPr>
        <w:ind w:left="160"/>
        <w:rPr>
          <w:sz w:val="20"/>
          <w:szCs w:val="20"/>
        </w:rPr>
      </w:pPr>
      <w:r>
        <w:rPr>
          <w:noProof/>
          <w:sz w:val="1"/>
          <w:szCs w:val="1"/>
        </w:rPr>
        <w:drawing>
          <wp:inline distT="0" distB="0" distL="0" distR="0">
            <wp:extent cx="65405" cy="276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5405" cy="276225"/>
                    </a:xfrm>
                    <a:prstGeom prst="rect">
                      <a:avLst/>
                    </a:prstGeom>
                    <a:noFill/>
                    <a:ln>
                      <a:noFill/>
                    </a:ln>
                  </pic:spPr>
                </pic:pic>
              </a:graphicData>
            </a:graphic>
          </wp:inline>
        </w:drawing>
      </w:r>
      <w:r>
        <w:rPr>
          <w:rFonts w:eastAsia="Times New Roman"/>
          <w:b/>
          <w:bCs/>
          <w:sz w:val="24"/>
          <w:szCs w:val="24"/>
        </w:rPr>
        <w:t>Elektronposti aadress:</w:t>
      </w:r>
    </w:p>
    <w:p w:rsidR="00814DF2" w:rsidRDefault="007A7754">
      <w:pPr>
        <w:ind w:left="160"/>
        <w:rPr>
          <w:sz w:val="20"/>
          <w:szCs w:val="20"/>
        </w:rPr>
      </w:pPr>
      <w:r>
        <w:rPr>
          <w:noProof/>
          <w:sz w:val="1"/>
          <w:szCs w:val="1"/>
        </w:rPr>
        <w:drawing>
          <wp:inline distT="0" distB="0" distL="0" distR="0">
            <wp:extent cx="65405" cy="276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5405" cy="276225"/>
                    </a:xfrm>
                    <a:prstGeom prst="rect">
                      <a:avLst/>
                    </a:prstGeom>
                    <a:noFill/>
                    <a:ln>
                      <a:noFill/>
                    </a:ln>
                  </pic:spPr>
                </pic:pic>
              </a:graphicData>
            </a:graphic>
          </wp:inline>
        </w:drawing>
      </w:r>
      <w:r>
        <w:rPr>
          <w:rFonts w:eastAsia="Times New Roman"/>
          <w:b/>
          <w:bCs/>
          <w:sz w:val="24"/>
          <w:szCs w:val="24"/>
        </w:rPr>
        <w:t>Kodulehekülg:</w:t>
      </w: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308" w:lineRule="exact"/>
        <w:rPr>
          <w:sz w:val="20"/>
          <w:szCs w:val="20"/>
        </w:rPr>
      </w:pPr>
    </w:p>
    <w:p w:rsidR="00814DF2" w:rsidRDefault="007A7754">
      <w:pPr>
        <w:jc w:val="right"/>
        <w:rPr>
          <w:sz w:val="20"/>
          <w:szCs w:val="20"/>
        </w:rPr>
      </w:pPr>
      <w:r>
        <w:rPr>
          <w:rFonts w:eastAsia="Times New Roman"/>
          <w:sz w:val="24"/>
          <w:szCs w:val="24"/>
        </w:rPr>
        <w:t>6</w:t>
      </w:r>
    </w:p>
    <w:p w:rsidR="00814DF2" w:rsidRDefault="00814DF2">
      <w:pPr>
        <w:sectPr w:rsidR="00814DF2">
          <w:pgSz w:w="11900" w:h="16838"/>
          <w:pgMar w:top="1440" w:right="1406" w:bottom="0" w:left="1440" w:header="0" w:footer="0" w:gutter="0"/>
          <w:cols w:space="720" w:equalWidth="0">
            <w:col w:w="9060"/>
          </w:cols>
        </w:sectPr>
      </w:pPr>
    </w:p>
    <w:p w:rsidR="00814DF2" w:rsidRDefault="00814DF2">
      <w:pPr>
        <w:spacing w:line="12" w:lineRule="exact"/>
        <w:rPr>
          <w:sz w:val="20"/>
          <w:szCs w:val="20"/>
        </w:rPr>
      </w:pPr>
    </w:p>
    <w:p w:rsidR="00814DF2" w:rsidRDefault="007A7754">
      <w:pPr>
        <w:spacing w:line="234" w:lineRule="auto"/>
        <w:ind w:left="260"/>
        <w:rPr>
          <w:sz w:val="20"/>
          <w:szCs w:val="20"/>
        </w:rPr>
      </w:pPr>
      <w:r>
        <w:rPr>
          <w:rFonts w:eastAsia="Times New Roman"/>
          <w:b/>
          <w:bCs/>
          <w:sz w:val="24"/>
          <w:szCs w:val="24"/>
        </w:rPr>
        <w:t>Vorm II kohta</w:t>
      </w:r>
    </w:p>
    <w:p w:rsidR="00814DF2" w:rsidRDefault="007A7754">
      <w:pPr>
        <w:spacing w:line="20" w:lineRule="exact"/>
        <w:rPr>
          <w:sz w:val="20"/>
          <w:szCs w:val="20"/>
        </w:rPr>
      </w:pPr>
      <w:r>
        <w:rPr>
          <w:sz w:val="20"/>
          <w:szCs w:val="20"/>
        </w:rPr>
        <w:br w:type="column"/>
      </w:r>
    </w:p>
    <w:p w:rsidR="00814DF2" w:rsidRDefault="007A7754">
      <w:pPr>
        <w:rPr>
          <w:sz w:val="20"/>
          <w:szCs w:val="20"/>
        </w:rPr>
      </w:pPr>
      <w:r>
        <w:rPr>
          <w:rFonts w:eastAsia="Times New Roman"/>
          <w:b/>
          <w:bCs/>
          <w:sz w:val="24"/>
          <w:szCs w:val="24"/>
        </w:rPr>
        <w:t xml:space="preserve">Pakkuja kinnitus RHS § 95 lõike 1 nimetatud asjaolude </w:t>
      </w:r>
      <w:r>
        <w:rPr>
          <w:rFonts w:eastAsia="Times New Roman"/>
          <w:b/>
          <w:bCs/>
          <w:sz w:val="24"/>
          <w:szCs w:val="24"/>
        </w:rPr>
        <w:t>puudumise</w:t>
      </w:r>
    </w:p>
    <w:p w:rsidR="00814DF2" w:rsidRDefault="00814DF2">
      <w:pPr>
        <w:spacing w:line="474" w:lineRule="exact"/>
        <w:rPr>
          <w:sz w:val="20"/>
          <w:szCs w:val="20"/>
        </w:rPr>
      </w:pPr>
    </w:p>
    <w:p w:rsidR="00814DF2" w:rsidRDefault="00814DF2">
      <w:pPr>
        <w:sectPr w:rsidR="00814DF2">
          <w:pgSz w:w="11900" w:h="16838"/>
          <w:pgMar w:top="1403" w:right="1406" w:bottom="0" w:left="1440" w:header="0" w:footer="0" w:gutter="0"/>
          <w:cols w:num="2" w:space="720" w:equalWidth="0">
            <w:col w:w="1100" w:space="580"/>
            <w:col w:w="7380"/>
          </w:cols>
        </w:sectPr>
      </w:pPr>
    </w:p>
    <w:p w:rsidR="00814DF2" w:rsidRDefault="00814DF2">
      <w:pPr>
        <w:spacing w:line="73" w:lineRule="exact"/>
        <w:rPr>
          <w:sz w:val="20"/>
          <w:szCs w:val="20"/>
        </w:rPr>
      </w:pPr>
    </w:p>
    <w:p w:rsidR="00814DF2" w:rsidRDefault="007A7754">
      <w:pPr>
        <w:tabs>
          <w:tab w:val="left" w:pos="2360"/>
        </w:tabs>
        <w:ind w:left="260"/>
        <w:rPr>
          <w:sz w:val="20"/>
          <w:szCs w:val="20"/>
        </w:rPr>
      </w:pPr>
      <w:r>
        <w:rPr>
          <w:rFonts w:eastAsia="Times New Roman"/>
          <w:sz w:val="24"/>
          <w:szCs w:val="24"/>
        </w:rPr>
        <w:t xml:space="preserve">Hankija </w:t>
      </w:r>
      <w:proofErr w:type="spellStart"/>
      <w:r>
        <w:rPr>
          <w:rFonts w:eastAsia="Times New Roman"/>
          <w:sz w:val="24"/>
          <w:szCs w:val="24"/>
        </w:rPr>
        <w:t>nimi</w:t>
      </w:r>
      <w:proofErr w:type="spellEnd"/>
      <w:r>
        <w:rPr>
          <w:rFonts w:eastAsia="Times New Roman"/>
          <w:sz w:val="24"/>
          <w:szCs w:val="24"/>
        </w:rPr>
        <w:t>:</w:t>
      </w:r>
      <w:r>
        <w:rPr>
          <w:sz w:val="20"/>
          <w:szCs w:val="20"/>
        </w:rPr>
        <w:tab/>
      </w:r>
      <w:proofErr w:type="spellStart"/>
      <w:r>
        <w:rPr>
          <w:rFonts w:eastAsia="Times New Roman"/>
          <w:sz w:val="23"/>
          <w:szCs w:val="23"/>
        </w:rPr>
        <w:t>Sillamäe</w:t>
      </w:r>
      <w:proofErr w:type="spellEnd"/>
      <w:r>
        <w:rPr>
          <w:rFonts w:eastAsia="Times New Roman"/>
          <w:sz w:val="23"/>
          <w:szCs w:val="23"/>
        </w:rPr>
        <w:t xml:space="preserve"> </w:t>
      </w:r>
      <w:proofErr w:type="spellStart"/>
      <w:r w:rsidR="00AD605F">
        <w:rPr>
          <w:rFonts w:eastAsia="Times New Roman"/>
          <w:sz w:val="23"/>
          <w:szCs w:val="23"/>
        </w:rPr>
        <w:t>lasteaed</w:t>
      </w:r>
      <w:proofErr w:type="spellEnd"/>
      <w:r w:rsidR="00AD605F">
        <w:rPr>
          <w:rFonts w:eastAsia="Times New Roman"/>
          <w:sz w:val="23"/>
          <w:szCs w:val="23"/>
        </w:rPr>
        <w:t xml:space="preserve"> </w:t>
      </w:r>
      <w:proofErr w:type="spellStart"/>
      <w:r w:rsidR="00AD605F">
        <w:rPr>
          <w:rFonts w:eastAsia="Times New Roman"/>
          <w:sz w:val="23"/>
          <w:szCs w:val="23"/>
        </w:rPr>
        <w:t>Pääsupesa</w:t>
      </w:r>
      <w:proofErr w:type="spellEnd"/>
    </w:p>
    <w:p w:rsidR="00814DF2" w:rsidRDefault="007A7754">
      <w:pPr>
        <w:tabs>
          <w:tab w:val="left" w:pos="2360"/>
        </w:tabs>
        <w:ind w:left="260"/>
        <w:rPr>
          <w:sz w:val="20"/>
          <w:szCs w:val="20"/>
        </w:rPr>
      </w:pPr>
      <w:r>
        <w:rPr>
          <w:rFonts w:eastAsia="Times New Roman"/>
          <w:sz w:val="24"/>
          <w:szCs w:val="24"/>
        </w:rPr>
        <w:t>Hanke nimetus:</w:t>
      </w:r>
      <w:r>
        <w:rPr>
          <w:sz w:val="20"/>
          <w:szCs w:val="20"/>
        </w:rPr>
        <w:tab/>
      </w:r>
      <w:r>
        <w:rPr>
          <w:rFonts w:eastAsia="Times New Roman"/>
          <w:b/>
          <w:bCs/>
          <w:sz w:val="24"/>
          <w:szCs w:val="24"/>
        </w:rPr>
        <w:t>Tehno</w:t>
      </w:r>
      <w:proofErr w:type="gramStart"/>
      <w:r>
        <w:rPr>
          <w:rFonts w:eastAsia="Times New Roman"/>
          <w:b/>
          <w:bCs/>
          <w:sz w:val="24"/>
          <w:szCs w:val="24"/>
        </w:rPr>
        <w:t>,-</w:t>
      </w:r>
      <w:proofErr w:type="gramEnd"/>
      <w:r>
        <w:rPr>
          <w:rFonts w:eastAsia="Times New Roman"/>
          <w:b/>
          <w:bCs/>
          <w:sz w:val="24"/>
          <w:szCs w:val="24"/>
        </w:rPr>
        <w:t xml:space="preserve"> külmutus,- soojus,- elektrivõrkude,- kanalisatsiooni ja</w:t>
      </w:r>
    </w:p>
    <w:p w:rsidR="00814DF2" w:rsidRDefault="00814DF2">
      <w:pPr>
        <w:sectPr w:rsidR="00814DF2">
          <w:type w:val="continuous"/>
          <w:pgSz w:w="11900" w:h="16838"/>
          <w:pgMar w:top="1403" w:right="1406" w:bottom="0" w:left="1440" w:header="0" w:footer="0" w:gutter="0"/>
          <w:cols w:space="720" w:equalWidth="0">
            <w:col w:w="9060"/>
          </w:cols>
        </w:sectPr>
      </w:pPr>
    </w:p>
    <w:p w:rsidR="00814DF2" w:rsidRDefault="00814DF2">
      <w:pPr>
        <w:spacing w:line="5" w:lineRule="exact"/>
        <w:rPr>
          <w:sz w:val="20"/>
          <w:szCs w:val="20"/>
        </w:rPr>
      </w:pPr>
    </w:p>
    <w:p w:rsidR="00814DF2" w:rsidRDefault="007A7754">
      <w:pPr>
        <w:ind w:left="260"/>
        <w:rPr>
          <w:sz w:val="20"/>
          <w:szCs w:val="20"/>
        </w:rPr>
      </w:pPr>
      <w:proofErr w:type="gramStart"/>
      <w:r>
        <w:rPr>
          <w:rFonts w:eastAsia="Times New Roman"/>
          <w:b/>
          <w:bCs/>
          <w:sz w:val="24"/>
          <w:szCs w:val="24"/>
        </w:rPr>
        <w:t>veevarustussüsteemide</w:t>
      </w:r>
      <w:proofErr w:type="gramEnd"/>
      <w:r>
        <w:rPr>
          <w:rFonts w:eastAsia="Times New Roman"/>
          <w:b/>
          <w:bCs/>
          <w:sz w:val="24"/>
          <w:szCs w:val="24"/>
        </w:rPr>
        <w:t xml:space="preserve"> </w:t>
      </w:r>
      <w:proofErr w:type="spellStart"/>
      <w:r>
        <w:rPr>
          <w:rFonts w:eastAsia="Times New Roman"/>
          <w:b/>
          <w:bCs/>
          <w:sz w:val="24"/>
          <w:szCs w:val="24"/>
        </w:rPr>
        <w:t>ning</w:t>
      </w:r>
      <w:proofErr w:type="spellEnd"/>
      <w:r>
        <w:rPr>
          <w:rFonts w:eastAsia="Times New Roman"/>
          <w:b/>
          <w:bCs/>
          <w:sz w:val="24"/>
          <w:szCs w:val="24"/>
        </w:rPr>
        <w:t xml:space="preserve"> </w:t>
      </w:r>
      <w:proofErr w:type="spellStart"/>
      <w:r>
        <w:rPr>
          <w:rFonts w:eastAsia="Times New Roman"/>
          <w:b/>
          <w:bCs/>
          <w:sz w:val="24"/>
          <w:szCs w:val="24"/>
        </w:rPr>
        <w:t>seadmete</w:t>
      </w:r>
      <w:proofErr w:type="spellEnd"/>
      <w:r>
        <w:rPr>
          <w:rFonts w:eastAsia="Times New Roman"/>
          <w:b/>
          <w:bCs/>
          <w:sz w:val="24"/>
          <w:szCs w:val="24"/>
        </w:rPr>
        <w:t xml:space="preserve"> </w:t>
      </w:r>
      <w:proofErr w:type="spellStart"/>
      <w:r>
        <w:rPr>
          <w:rFonts w:eastAsia="Times New Roman"/>
          <w:b/>
          <w:bCs/>
          <w:sz w:val="24"/>
          <w:szCs w:val="24"/>
        </w:rPr>
        <w:t>hooldus</w:t>
      </w:r>
      <w:proofErr w:type="spellEnd"/>
      <w:r>
        <w:rPr>
          <w:rFonts w:eastAsia="Times New Roman"/>
          <w:b/>
          <w:bCs/>
          <w:sz w:val="24"/>
          <w:szCs w:val="24"/>
        </w:rPr>
        <w:t xml:space="preserve"> </w:t>
      </w:r>
      <w:proofErr w:type="spellStart"/>
      <w:r>
        <w:rPr>
          <w:rFonts w:eastAsia="Times New Roman"/>
          <w:b/>
          <w:bCs/>
          <w:sz w:val="24"/>
          <w:szCs w:val="24"/>
        </w:rPr>
        <w:t>Sillamäe</w:t>
      </w:r>
      <w:proofErr w:type="spellEnd"/>
      <w:r w:rsidR="00AD605F">
        <w:rPr>
          <w:rFonts w:eastAsia="Times New Roman"/>
          <w:b/>
          <w:bCs/>
          <w:sz w:val="24"/>
          <w:szCs w:val="24"/>
        </w:rPr>
        <w:t xml:space="preserve"> </w:t>
      </w:r>
      <w:proofErr w:type="spellStart"/>
      <w:r w:rsidR="00AD605F">
        <w:rPr>
          <w:rFonts w:eastAsia="Times New Roman"/>
          <w:b/>
          <w:bCs/>
          <w:sz w:val="24"/>
          <w:szCs w:val="24"/>
        </w:rPr>
        <w:t>Pääsupesas</w:t>
      </w:r>
      <w:proofErr w:type="spellEnd"/>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23" w:lineRule="exact"/>
        <w:rPr>
          <w:sz w:val="20"/>
          <w:szCs w:val="20"/>
        </w:rPr>
      </w:pPr>
    </w:p>
    <w:p w:rsidR="00814DF2" w:rsidRDefault="007A7754">
      <w:pPr>
        <w:ind w:left="260"/>
        <w:rPr>
          <w:sz w:val="20"/>
          <w:szCs w:val="20"/>
        </w:rPr>
      </w:pPr>
      <w:r>
        <w:rPr>
          <w:rFonts w:eastAsia="Times New Roman"/>
          <w:sz w:val="24"/>
          <w:szCs w:val="24"/>
        </w:rPr>
        <w:t>Pakkuja ___</w:t>
      </w:r>
      <w:r>
        <w:rPr>
          <w:rFonts w:eastAsia="Times New Roman"/>
          <w:sz w:val="24"/>
          <w:szCs w:val="24"/>
        </w:rPr>
        <w:t>__________________________________</w:t>
      </w: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40" w:lineRule="exact"/>
        <w:rPr>
          <w:sz w:val="20"/>
          <w:szCs w:val="20"/>
        </w:rPr>
      </w:pPr>
    </w:p>
    <w:p w:rsidR="00814DF2" w:rsidRDefault="007A7754">
      <w:pPr>
        <w:spacing w:line="234" w:lineRule="auto"/>
        <w:ind w:left="260" w:right="20"/>
        <w:rPr>
          <w:sz w:val="20"/>
          <w:szCs w:val="20"/>
        </w:rPr>
      </w:pPr>
      <w:r>
        <w:rPr>
          <w:rFonts w:eastAsia="Times New Roman"/>
          <w:sz w:val="24"/>
          <w:szCs w:val="24"/>
        </w:rPr>
        <w:t>Käesolevaga kinnitame, et meil puuduvad RHS § 95 lg 1 nimetatud hankemenetlusest kõrvaldamise asjaolud.</w:t>
      </w:r>
    </w:p>
    <w:p w:rsidR="00814DF2" w:rsidRDefault="00814DF2">
      <w:pPr>
        <w:spacing w:line="14" w:lineRule="exact"/>
        <w:rPr>
          <w:sz w:val="20"/>
          <w:szCs w:val="20"/>
        </w:rPr>
      </w:pPr>
    </w:p>
    <w:p w:rsidR="00814DF2" w:rsidRDefault="007A7754">
      <w:pPr>
        <w:spacing w:line="234" w:lineRule="auto"/>
        <w:ind w:left="260" w:right="20"/>
        <w:rPr>
          <w:sz w:val="20"/>
          <w:szCs w:val="20"/>
        </w:rPr>
      </w:pPr>
      <w:r>
        <w:rPr>
          <w:rFonts w:eastAsia="Times New Roman"/>
          <w:sz w:val="24"/>
          <w:szCs w:val="24"/>
        </w:rPr>
        <w:t xml:space="preserve">Kinnitame, et vastame täielikult hankekutses esitatud kvalifitseerimistingimustele ning meil on kõik võimalused </w:t>
      </w:r>
      <w:r>
        <w:rPr>
          <w:rFonts w:eastAsia="Times New Roman"/>
          <w:sz w:val="24"/>
          <w:szCs w:val="24"/>
        </w:rPr>
        <w:t>ja vahendid hankelepingu täitmiseks.</w:t>
      </w: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306" w:lineRule="exact"/>
        <w:rPr>
          <w:sz w:val="20"/>
          <w:szCs w:val="20"/>
        </w:rPr>
      </w:pPr>
    </w:p>
    <w:p w:rsidR="00814DF2" w:rsidRDefault="007A7754">
      <w:pPr>
        <w:ind w:left="260"/>
        <w:rPr>
          <w:sz w:val="20"/>
          <w:szCs w:val="20"/>
        </w:rPr>
      </w:pPr>
      <w:r>
        <w:rPr>
          <w:rFonts w:eastAsia="Times New Roman"/>
          <w:sz w:val="24"/>
          <w:szCs w:val="24"/>
        </w:rPr>
        <w:t>……………………………………..</w:t>
      </w:r>
    </w:p>
    <w:p w:rsidR="00814DF2" w:rsidRDefault="007A7754">
      <w:pPr>
        <w:ind w:left="260"/>
        <w:rPr>
          <w:sz w:val="20"/>
          <w:szCs w:val="20"/>
        </w:rPr>
      </w:pPr>
      <w:r>
        <w:rPr>
          <w:rFonts w:eastAsia="Times New Roman"/>
          <w:sz w:val="24"/>
          <w:szCs w:val="24"/>
        </w:rPr>
        <w:t>(Pakkuja nimi)</w:t>
      </w:r>
    </w:p>
    <w:p w:rsidR="00814DF2" w:rsidRDefault="00814DF2">
      <w:pPr>
        <w:spacing w:line="276" w:lineRule="exact"/>
        <w:rPr>
          <w:sz w:val="20"/>
          <w:szCs w:val="20"/>
        </w:rPr>
      </w:pPr>
    </w:p>
    <w:p w:rsidR="00814DF2" w:rsidRDefault="007A7754">
      <w:pPr>
        <w:ind w:left="260"/>
        <w:rPr>
          <w:sz w:val="20"/>
          <w:szCs w:val="20"/>
        </w:rPr>
      </w:pPr>
      <w:r>
        <w:rPr>
          <w:rFonts w:eastAsia="Times New Roman"/>
          <w:sz w:val="24"/>
          <w:szCs w:val="24"/>
        </w:rPr>
        <w:t>……………………………………..</w:t>
      </w:r>
    </w:p>
    <w:p w:rsidR="00814DF2" w:rsidRDefault="007A7754">
      <w:pPr>
        <w:ind w:left="260"/>
        <w:rPr>
          <w:sz w:val="20"/>
          <w:szCs w:val="20"/>
        </w:rPr>
      </w:pPr>
      <w:r>
        <w:rPr>
          <w:rFonts w:eastAsia="Times New Roman"/>
          <w:sz w:val="24"/>
          <w:szCs w:val="24"/>
        </w:rPr>
        <w:t>(Pakkuja volitatud esindaja nimi ja allkiri)</w:t>
      </w:r>
    </w:p>
    <w:p w:rsidR="00814DF2" w:rsidRDefault="00814DF2">
      <w:pPr>
        <w:spacing w:line="276" w:lineRule="exact"/>
        <w:rPr>
          <w:sz w:val="20"/>
          <w:szCs w:val="20"/>
        </w:rPr>
      </w:pPr>
    </w:p>
    <w:p w:rsidR="00814DF2" w:rsidRDefault="007A7754">
      <w:pPr>
        <w:ind w:left="260"/>
        <w:rPr>
          <w:sz w:val="20"/>
          <w:szCs w:val="20"/>
        </w:rPr>
      </w:pPr>
      <w:r>
        <w:rPr>
          <w:rFonts w:eastAsia="Times New Roman"/>
          <w:sz w:val="24"/>
          <w:szCs w:val="24"/>
        </w:rPr>
        <w:t>…………………………………….</w:t>
      </w:r>
    </w:p>
    <w:p w:rsidR="00814DF2" w:rsidRDefault="007A7754">
      <w:pPr>
        <w:ind w:left="260"/>
        <w:rPr>
          <w:sz w:val="20"/>
          <w:szCs w:val="20"/>
        </w:rPr>
      </w:pPr>
      <w:r>
        <w:rPr>
          <w:rFonts w:eastAsia="Times New Roman"/>
          <w:sz w:val="24"/>
          <w:szCs w:val="24"/>
        </w:rPr>
        <w:t>(kuupäev)</w:t>
      </w: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6" w:lineRule="exact"/>
        <w:rPr>
          <w:sz w:val="20"/>
          <w:szCs w:val="20"/>
        </w:rPr>
      </w:pPr>
    </w:p>
    <w:p w:rsidR="00814DF2" w:rsidRDefault="007A7754">
      <w:pPr>
        <w:jc w:val="right"/>
        <w:rPr>
          <w:sz w:val="20"/>
          <w:szCs w:val="20"/>
        </w:rPr>
      </w:pPr>
      <w:r>
        <w:rPr>
          <w:rFonts w:eastAsia="Times New Roman"/>
          <w:sz w:val="24"/>
          <w:szCs w:val="24"/>
        </w:rPr>
        <w:t>7</w:t>
      </w:r>
    </w:p>
    <w:p w:rsidR="00814DF2" w:rsidRDefault="00814DF2">
      <w:pPr>
        <w:sectPr w:rsidR="00814DF2">
          <w:type w:val="continuous"/>
          <w:pgSz w:w="11900" w:h="16838"/>
          <w:pgMar w:top="1403" w:right="1406" w:bottom="0" w:left="1440" w:header="0" w:footer="0" w:gutter="0"/>
          <w:cols w:space="720" w:equalWidth="0">
            <w:col w:w="9060"/>
          </w:cols>
        </w:sectPr>
      </w:pPr>
    </w:p>
    <w:p w:rsidR="00814DF2" w:rsidRDefault="007A7754">
      <w:pPr>
        <w:ind w:left="260"/>
        <w:rPr>
          <w:sz w:val="20"/>
          <w:szCs w:val="20"/>
        </w:rPr>
      </w:pPr>
      <w:r>
        <w:rPr>
          <w:rFonts w:eastAsia="Times New Roman"/>
          <w:b/>
          <w:bCs/>
          <w:sz w:val="23"/>
          <w:szCs w:val="23"/>
        </w:rPr>
        <w:lastRenderedPageBreak/>
        <w:t>Vorm III</w:t>
      </w:r>
    </w:p>
    <w:p w:rsidR="00814DF2" w:rsidRDefault="007A7754">
      <w:pPr>
        <w:spacing w:line="20" w:lineRule="exact"/>
        <w:rPr>
          <w:sz w:val="20"/>
          <w:szCs w:val="20"/>
        </w:rPr>
      </w:pPr>
      <w:r>
        <w:rPr>
          <w:sz w:val="20"/>
          <w:szCs w:val="20"/>
        </w:rPr>
        <w:br w:type="column"/>
      </w:r>
    </w:p>
    <w:p w:rsidR="00814DF2" w:rsidRDefault="007A7754">
      <w:pPr>
        <w:rPr>
          <w:sz w:val="20"/>
          <w:szCs w:val="20"/>
        </w:rPr>
      </w:pPr>
      <w:r>
        <w:rPr>
          <w:rFonts w:eastAsia="Times New Roman"/>
          <w:b/>
          <w:bCs/>
          <w:sz w:val="23"/>
          <w:szCs w:val="23"/>
        </w:rPr>
        <w:t xml:space="preserve">Kinnitus pakkuja </w:t>
      </w:r>
      <w:r>
        <w:rPr>
          <w:rFonts w:eastAsia="Times New Roman"/>
          <w:b/>
          <w:bCs/>
          <w:sz w:val="23"/>
          <w:szCs w:val="23"/>
        </w:rPr>
        <w:t>kvalifikatsiooni vastavuse kohta</w:t>
      </w:r>
    </w:p>
    <w:p w:rsidR="00814DF2" w:rsidRDefault="00814DF2">
      <w:pPr>
        <w:spacing w:line="200" w:lineRule="exact"/>
        <w:rPr>
          <w:sz w:val="20"/>
          <w:szCs w:val="20"/>
        </w:rPr>
      </w:pPr>
    </w:p>
    <w:p w:rsidR="00814DF2" w:rsidRDefault="00814DF2">
      <w:pPr>
        <w:sectPr w:rsidR="00814DF2">
          <w:pgSz w:w="11900" w:h="16838"/>
          <w:pgMar w:top="1415" w:right="1406" w:bottom="0" w:left="1440" w:header="0" w:footer="0" w:gutter="0"/>
          <w:cols w:num="2" w:space="720" w:equalWidth="0">
            <w:col w:w="1200" w:space="480"/>
            <w:col w:w="7380"/>
          </w:cols>
        </w:sectPr>
      </w:pPr>
    </w:p>
    <w:p w:rsidR="00814DF2" w:rsidRDefault="00814DF2">
      <w:pPr>
        <w:spacing w:line="72" w:lineRule="exact"/>
        <w:rPr>
          <w:sz w:val="20"/>
          <w:szCs w:val="20"/>
        </w:rPr>
      </w:pPr>
    </w:p>
    <w:p w:rsidR="00814DF2" w:rsidRDefault="007A7754">
      <w:pPr>
        <w:tabs>
          <w:tab w:val="left" w:pos="2360"/>
        </w:tabs>
        <w:ind w:left="260"/>
        <w:rPr>
          <w:sz w:val="20"/>
          <w:szCs w:val="20"/>
        </w:rPr>
      </w:pPr>
      <w:r>
        <w:rPr>
          <w:rFonts w:eastAsia="Times New Roman"/>
          <w:sz w:val="24"/>
          <w:szCs w:val="24"/>
        </w:rPr>
        <w:t xml:space="preserve">Hankija </w:t>
      </w:r>
      <w:proofErr w:type="spellStart"/>
      <w:r>
        <w:rPr>
          <w:rFonts w:eastAsia="Times New Roman"/>
          <w:sz w:val="24"/>
          <w:szCs w:val="24"/>
        </w:rPr>
        <w:t>nimi</w:t>
      </w:r>
      <w:proofErr w:type="spellEnd"/>
      <w:r>
        <w:rPr>
          <w:rFonts w:eastAsia="Times New Roman"/>
          <w:sz w:val="24"/>
          <w:szCs w:val="24"/>
        </w:rPr>
        <w:t>:</w:t>
      </w:r>
      <w:r>
        <w:rPr>
          <w:sz w:val="20"/>
          <w:szCs w:val="20"/>
        </w:rPr>
        <w:tab/>
      </w:r>
      <w:proofErr w:type="spellStart"/>
      <w:r>
        <w:rPr>
          <w:rFonts w:eastAsia="Times New Roman"/>
          <w:sz w:val="23"/>
          <w:szCs w:val="23"/>
        </w:rPr>
        <w:t>Sillamäe</w:t>
      </w:r>
      <w:proofErr w:type="spellEnd"/>
      <w:r>
        <w:rPr>
          <w:rFonts w:eastAsia="Times New Roman"/>
          <w:sz w:val="23"/>
          <w:szCs w:val="23"/>
        </w:rPr>
        <w:t xml:space="preserve"> </w:t>
      </w:r>
      <w:proofErr w:type="spellStart"/>
      <w:r>
        <w:rPr>
          <w:rFonts w:eastAsia="Times New Roman"/>
          <w:sz w:val="23"/>
          <w:szCs w:val="23"/>
        </w:rPr>
        <w:t>lasteaed</w:t>
      </w:r>
      <w:proofErr w:type="spellEnd"/>
      <w:r>
        <w:rPr>
          <w:rFonts w:eastAsia="Times New Roman"/>
          <w:sz w:val="23"/>
          <w:szCs w:val="23"/>
        </w:rPr>
        <w:t xml:space="preserve"> </w:t>
      </w:r>
      <w:proofErr w:type="spellStart"/>
      <w:r w:rsidR="00AD605F">
        <w:rPr>
          <w:rFonts w:eastAsia="Times New Roman"/>
          <w:sz w:val="23"/>
          <w:szCs w:val="23"/>
        </w:rPr>
        <w:t>Pääsupesa</w:t>
      </w:r>
      <w:proofErr w:type="spellEnd"/>
    </w:p>
    <w:p w:rsidR="00814DF2" w:rsidRDefault="007A7754">
      <w:pPr>
        <w:tabs>
          <w:tab w:val="left" w:pos="2360"/>
        </w:tabs>
        <w:ind w:left="260"/>
        <w:rPr>
          <w:sz w:val="20"/>
          <w:szCs w:val="20"/>
        </w:rPr>
      </w:pPr>
      <w:r>
        <w:rPr>
          <w:rFonts w:eastAsia="Times New Roman"/>
          <w:sz w:val="24"/>
          <w:szCs w:val="24"/>
        </w:rPr>
        <w:t>Hanke nimetus:</w:t>
      </w:r>
      <w:r>
        <w:rPr>
          <w:sz w:val="20"/>
          <w:szCs w:val="20"/>
        </w:rPr>
        <w:tab/>
      </w:r>
      <w:r>
        <w:rPr>
          <w:rFonts w:eastAsia="Times New Roman"/>
          <w:b/>
          <w:bCs/>
          <w:sz w:val="24"/>
          <w:szCs w:val="24"/>
        </w:rPr>
        <w:t>Tehno</w:t>
      </w:r>
      <w:proofErr w:type="gramStart"/>
      <w:r>
        <w:rPr>
          <w:rFonts w:eastAsia="Times New Roman"/>
          <w:b/>
          <w:bCs/>
          <w:sz w:val="24"/>
          <w:szCs w:val="24"/>
        </w:rPr>
        <w:t>,-</w:t>
      </w:r>
      <w:proofErr w:type="gramEnd"/>
      <w:r>
        <w:rPr>
          <w:rFonts w:eastAsia="Times New Roman"/>
          <w:b/>
          <w:bCs/>
          <w:sz w:val="24"/>
          <w:szCs w:val="24"/>
        </w:rPr>
        <w:t xml:space="preserve"> külmutus,- soojus,- elektrivõrkude,- kanalisatsiooni ja</w:t>
      </w:r>
    </w:p>
    <w:p w:rsidR="00814DF2" w:rsidRDefault="00814DF2">
      <w:pPr>
        <w:sectPr w:rsidR="00814DF2">
          <w:type w:val="continuous"/>
          <w:pgSz w:w="11900" w:h="16838"/>
          <w:pgMar w:top="1415" w:right="1406" w:bottom="0" w:left="1440" w:header="0" w:footer="0" w:gutter="0"/>
          <w:cols w:space="720" w:equalWidth="0">
            <w:col w:w="9060"/>
          </w:cols>
        </w:sectPr>
      </w:pPr>
    </w:p>
    <w:p w:rsidR="00814DF2" w:rsidRDefault="00814DF2">
      <w:pPr>
        <w:spacing w:line="5" w:lineRule="exact"/>
        <w:rPr>
          <w:sz w:val="20"/>
          <w:szCs w:val="20"/>
        </w:rPr>
      </w:pPr>
    </w:p>
    <w:p w:rsidR="00814DF2" w:rsidRDefault="007A7754">
      <w:pPr>
        <w:ind w:left="260"/>
        <w:rPr>
          <w:sz w:val="20"/>
          <w:szCs w:val="20"/>
        </w:rPr>
      </w:pPr>
      <w:proofErr w:type="gramStart"/>
      <w:r>
        <w:rPr>
          <w:rFonts w:eastAsia="Times New Roman"/>
          <w:b/>
          <w:bCs/>
          <w:sz w:val="24"/>
          <w:szCs w:val="24"/>
        </w:rPr>
        <w:t>veevarustussüsteemide</w:t>
      </w:r>
      <w:proofErr w:type="gramEnd"/>
      <w:r>
        <w:rPr>
          <w:rFonts w:eastAsia="Times New Roman"/>
          <w:b/>
          <w:bCs/>
          <w:sz w:val="24"/>
          <w:szCs w:val="24"/>
        </w:rPr>
        <w:t xml:space="preserve"> ning </w:t>
      </w:r>
      <w:proofErr w:type="spellStart"/>
      <w:r>
        <w:rPr>
          <w:rFonts w:eastAsia="Times New Roman"/>
          <w:b/>
          <w:bCs/>
          <w:sz w:val="24"/>
          <w:szCs w:val="24"/>
        </w:rPr>
        <w:t>seadmete</w:t>
      </w:r>
      <w:proofErr w:type="spellEnd"/>
      <w:r>
        <w:rPr>
          <w:rFonts w:eastAsia="Times New Roman"/>
          <w:b/>
          <w:bCs/>
          <w:sz w:val="24"/>
          <w:szCs w:val="24"/>
        </w:rPr>
        <w:t xml:space="preserve"> </w:t>
      </w:r>
      <w:proofErr w:type="spellStart"/>
      <w:r>
        <w:rPr>
          <w:rFonts w:eastAsia="Times New Roman"/>
          <w:b/>
          <w:bCs/>
          <w:sz w:val="24"/>
          <w:szCs w:val="24"/>
        </w:rPr>
        <w:t>hooldus</w:t>
      </w:r>
      <w:proofErr w:type="spellEnd"/>
      <w:r>
        <w:rPr>
          <w:rFonts w:eastAsia="Times New Roman"/>
          <w:b/>
          <w:bCs/>
          <w:sz w:val="24"/>
          <w:szCs w:val="24"/>
        </w:rPr>
        <w:t xml:space="preserve"> </w:t>
      </w:r>
      <w:proofErr w:type="spellStart"/>
      <w:r>
        <w:rPr>
          <w:rFonts w:eastAsia="Times New Roman"/>
          <w:b/>
          <w:bCs/>
          <w:sz w:val="24"/>
          <w:szCs w:val="24"/>
        </w:rPr>
        <w:t>Sillamäe</w:t>
      </w:r>
      <w:proofErr w:type="spellEnd"/>
      <w:r>
        <w:rPr>
          <w:rFonts w:eastAsia="Times New Roman"/>
          <w:b/>
          <w:bCs/>
          <w:sz w:val="24"/>
          <w:szCs w:val="24"/>
        </w:rPr>
        <w:t xml:space="preserve"> </w:t>
      </w:r>
      <w:proofErr w:type="spellStart"/>
      <w:r w:rsidR="00AD605F">
        <w:rPr>
          <w:rFonts w:eastAsia="Times New Roman"/>
          <w:b/>
          <w:bCs/>
          <w:sz w:val="24"/>
          <w:szCs w:val="24"/>
        </w:rPr>
        <w:t>Pääsupesas</w:t>
      </w:r>
      <w:proofErr w:type="spellEnd"/>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23" w:lineRule="exact"/>
        <w:rPr>
          <w:sz w:val="20"/>
          <w:szCs w:val="20"/>
        </w:rPr>
      </w:pPr>
    </w:p>
    <w:p w:rsidR="00814DF2" w:rsidRDefault="007A7754">
      <w:pPr>
        <w:ind w:left="260"/>
        <w:rPr>
          <w:sz w:val="20"/>
          <w:szCs w:val="20"/>
        </w:rPr>
      </w:pPr>
      <w:r>
        <w:rPr>
          <w:rFonts w:eastAsia="Times New Roman"/>
          <w:sz w:val="24"/>
          <w:szCs w:val="24"/>
        </w:rPr>
        <w:t>Pakkuja _____________________________________</w:t>
      </w:r>
    </w:p>
    <w:p w:rsidR="00814DF2" w:rsidRDefault="00814DF2">
      <w:pPr>
        <w:spacing w:line="288" w:lineRule="exact"/>
        <w:rPr>
          <w:sz w:val="20"/>
          <w:szCs w:val="20"/>
        </w:rPr>
      </w:pPr>
    </w:p>
    <w:p w:rsidR="00814DF2" w:rsidRDefault="007A7754">
      <w:pPr>
        <w:spacing w:line="236" w:lineRule="auto"/>
        <w:ind w:left="260" w:right="160"/>
        <w:rPr>
          <w:sz w:val="20"/>
          <w:szCs w:val="20"/>
        </w:rPr>
      </w:pPr>
      <w:r>
        <w:rPr>
          <w:rFonts w:eastAsia="Times New Roman"/>
          <w:sz w:val="24"/>
          <w:szCs w:val="24"/>
        </w:rPr>
        <w:t xml:space="preserve">Käesolevaga kinnitame, et pakkuja majanduslik seisund võimaldab häireteta pakkuda hanke objektiks olevaid kaupu ja teenuseid ja pakkuja käsutuses on hankelepingu täitmise tagamiseks vajalikud </w:t>
      </w:r>
      <w:r>
        <w:rPr>
          <w:rFonts w:eastAsia="Times New Roman"/>
          <w:sz w:val="24"/>
          <w:szCs w:val="24"/>
        </w:rPr>
        <w:t>rahalised vahendid.</w:t>
      </w: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30" w:lineRule="exact"/>
        <w:rPr>
          <w:sz w:val="20"/>
          <w:szCs w:val="20"/>
        </w:rPr>
      </w:pPr>
    </w:p>
    <w:p w:rsidR="00814DF2" w:rsidRDefault="007A7754">
      <w:pPr>
        <w:ind w:left="260"/>
        <w:rPr>
          <w:sz w:val="20"/>
          <w:szCs w:val="20"/>
        </w:rPr>
      </w:pPr>
      <w:r>
        <w:rPr>
          <w:rFonts w:eastAsia="Times New Roman"/>
          <w:sz w:val="24"/>
          <w:szCs w:val="24"/>
        </w:rPr>
        <w:t>……………………………………..</w:t>
      </w:r>
    </w:p>
    <w:p w:rsidR="00814DF2" w:rsidRDefault="007A7754">
      <w:pPr>
        <w:ind w:left="260"/>
        <w:rPr>
          <w:sz w:val="20"/>
          <w:szCs w:val="20"/>
        </w:rPr>
      </w:pPr>
      <w:r>
        <w:rPr>
          <w:rFonts w:eastAsia="Times New Roman"/>
          <w:sz w:val="24"/>
          <w:szCs w:val="24"/>
        </w:rPr>
        <w:t>(Pakkuja nimi)</w:t>
      </w:r>
    </w:p>
    <w:p w:rsidR="00814DF2" w:rsidRDefault="00814DF2">
      <w:pPr>
        <w:spacing w:line="276" w:lineRule="exact"/>
        <w:rPr>
          <w:sz w:val="20"/>
          <w:szCs w:val="20"/>
        </w:rPr>
      </w:pPr>
    </w:p>
    <w:p w:rsidR="00814DF2" w:rsidRDefault="007A7754">
      <w:pPr>
        <w:ind w:left="260"/>
        <w:rPr>
          <w:sz w:val="20"/>
          <w:szCs w:val="20"/>
        </w:rPr>
      </w:pPr>
      <w:r>
        <w:rPr>
          <w:rFonts w:eastAsia="Times New Roman"/>
          <w:sz w:val="24"/>
          <w:szCs w:val="24"/>
        </w:rPr>
        <w:t>……………………………………..</w:t>
      </w:r>
    </w:p>
    <w:p w:rsidR="00814DF2" w:rsidRDefault="007A7754">
      <w:pPr>
        <w:ind w:left="260"/>
        <w:rPr>
          <w:sz w:val="20"/>
          <w:szCs w:val="20"/>
        </w:rPr>
      </w:pPr>
      <w:r>
        <w:rPr>
          <w:rFonts w:eastAsia="Times New Roman"/>
          <w:sz w:val="24"/>
          <w:szCs w:val="24"/>
        </w:rPr>
        <w:t>(Pakkuja volitatud esindaja nimi ja allkiri)</w:t>
      </w:r>
    </w:p>
    <w:p w:rsidR="00814DF2" w:rsidRDefault="00814DF2">
      <w:pPr>
        <w:spacing w:line="276" w:lineRule="exact"/>
        <w:rPr>
          <w:sz w:val="20"/>
          <w:szCs w:val="20"/>
        </w:rPr>
      </w:pPr>
    </w:p>
    <w:p w:rsidR="00814DF2" w:rsidRDefault="007A7754">
      <w:pPr>
        <w:ind w:left="260"/>
        <w:rPr>
          <w:sz w:val="20"/>
          <w:szCs w:val="20"/>
        </w:rPr>
      </w:pPr>
      <w:r>
        <w:rPr>
          <w:rFonts w:eastAsia="Times New Roman"/>
          <w:sz w:val="24"/>
          <w:szCs w:val="24"/>
        </w:rPr>
        <w:t>…………………………………….</w:t>
      </w:r>
    </w:p>
    <w:p w:rsidR="00814DF2" w:rsidRDefault="007A7754">
      <w:pPr>
        <w:ind w:left="260"/>
        <w:rPr>
          <w:sz w:val="20"/>
          <w:szCs w:val="20"/>
        </w:rPr>
      </w:pPr>
      <w:r>
        <w:rPr>
          <w:rFonts w:eastAsia="Times New Roman"/>
          <w:sz w:val="24"/>
          <w:szCs w:val="24"/>
        </w:rPr>
        <w:t>(kuupäev)</w:t>
      </w: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386" w:lineRule="exact"/>
        <w:rPr>
          <w:sz w:val="20"/>
          <w:szCs w:val="20"/>
        </w:rPr>
      </w:pPr>
    </w:p>
    <w:p w:rsidR="00814DF2" w:rsidRDefault="007A7754">
      <w:pPr>
        <w:jc w:val="right"/>
        <w:rPr>
          <w:sz w:val="20"/>
          <w:szCs w:val="20"/>
        </w:rPr>
      </w:pPr>
      <w:r>
        <w:rPr>
          <w:rFonts w:eastAsia="Times New Roman"/>
          <w:sz w:val="24"/>
          <w:szCs w:val="24"/>
        </w:rPr>
        <w:t>8</w:t>
      </w:r>
    </w:p>
    <w:p w:rsidR="00814DF2" w:rsidRDefault="00814DF2">
      <w:pPr>
        <w:sectPr w:rsidR="00814DF2">
          <w:type w:val="continuous"/>
          <w:pgSz w:w="11900" w:h="16838"/>
          <w:pgMar w:top="1415" w:right="1406" w:bottom="0" w:left="1440" w:header="0" w:footer="0" w:gutter="0"/>
          <w:cols w:space="720" w:equalWidth="0">
            <w:col w:w="9060"/>
          </w:cols>
        </w:sectPr>
      </w:pPr>
    </w:p>
    <w:p w:rsidR="00814DF2" w:rsidRDefault="007A7754">
      <w:pPr>
        <w:ind w:left="260"/>
        <w:rPr>
          <w:sz w:val="20"/>
          <w:szCs w:val="20"/>
        </w:rPr>
      </w:pPr>
      <w:r>
        <w:rPr>
          <w:rFonts w:eastAsia="Times New Roman"/>
          <w:b/>
          <w:bCs/>
          <w:sz w:val="24"/>
          <w:szCs w:val="24"/>
        </w:rPr>
        <w:lastRenderedPageBreak/>
        <w:t>Vorm IV Volikiri</w:t>
      </w:r>
    </w:p>
    <w:p w:rsidR="00814DF2" w:rsidRDefault="00814DF2">
      <w:pPr>
        <w:spacing w:line="272" w:lineRule="exact"/>
        <w:rPr>
          <w:sz w:val="20"/>
          <w:szCs w:val="20"/>
        </w:rPr>
      </w:pPr>
    </w:p>
    <w:p w:rsidR="00814DF2" w:rsidRDefault="007A7754">
      <w:pPr>
        <w:tabs>
          <w:tab w:val="left" w:pos="2360"/>
        </w:tabs>
        <w:ind w:left="260"/>
        <w:rPr>
          <w:sz w:val="20"/>
          <w:szCs w:val="20"/>
        </w:rPr>
      </w:pPr>
      <w:proofErr w:type="spellStart"/>
      <w:r>
        <w:rPr>
          <w:rFonts w:eastAsia="Times New Roman"/>
          <w:sz w:val="24"/>
          <w:szCs w:val="24"/>
        </w:rPr>
        <w:t>Hankija</w:t>
      </w:r>
      <w:proofErr w:type="spellEnd"/>
      <w:r>
        <w:rPr>
          <w:rFonts w:eastAsia="Times New Roman"/>
          <w:sz w:val="24"/>
          <w:szCs w:val="24"/>
        </w:rPr>
        <w:t xml:space="preserve"> </w:t>
      </w:r>
      <w:proofErr w:type="spellStart"/>
      <w:r>
        <w:rPr>
          <w:rFonts w:eastAsia="Times New Roman"/>
          <w:sz w:val="24"/>
          <w:szCs w:val="24"/>
        </w:rPr>
        <w:t>nimi</w:t>
      </w:r>
      <w:proofErr w:type="spellEnd"/>
      <w:r>
        <w:rPr>
          <w:rFonts w:eastAsia="Times New Roman"/>
          <w:sz w:val="24"/>
          <w:szCs w:val="24"/>
        </w:rPr>
        <w:t>:</w:t>
      </w:r>
      <w:r>
        <w:rPr>
          <w:sz w:val="20"/>
          <w:szCs w:val="20"/>
        </w:rPr>
        <w:tab/>
      </w:r>
      <w:proofErr w:type="spellStart"/>
      <w:r>
        <w:rPr>
          <w:rFonts w:eastAsia="Times New Roman"/>
          <w:sz w:val="23"/>
          <w:szCs w:val="23"/>
        </w:rPr>
        <w:t>Sillamäe</w:t>
      </w:r>
      <w:proofErr w:type="spellEnd"/>
      <w:r>
        <w:rPr>
          <w:rFonts w:eastAsia="Times New Roman"/>
          <w:sz w:val="23"/>
          <w:szCs w:val="23"/>
        </w:rPr>
        <w:t xml:space="preserve"> </w:t>
      </w:r>
      <w:proofErr w:type="spellStart"/>
      <w:proofErr w:type="gramStart"/>
      <w:r>
        <w:rPr>
          <w:rFonts w:eastAsia="Times New Roman"/>
          <w:sz w:val="23"/>
          <w:szCs w:val="23"/>
        </w:rPr>
        <w:t>lasteaed</w:t>
      </w:r>
      <w:proofErr w:type="spellEnd"/>
      <w:r>
        <w:rPr>
          <w:rFonts w:eastAsia="Times New Roman"/>
          <w:sz w:val="23"/>
          <w:szCs w:val="23"/>
        </w:rPr>
        <w:t xml:space="preserve"> </w:t>
      </w:r>
      <w:r>
        <w:rPr>
          <w:rFonts w:eastAsia="Times New Roman"/>
          <w:sz w:val="23"/>
          <w:szCs w:val="23"/>
        </w:rPr>
        <w:t xml:space="preserve"> </w:t>
      </w:r>
      <w:proofErr w:type="spellStart"/>
      <w:r>
        <w:rPr>
          <w:rFonts w:eastAsia="Times New Roman"/>
          <w:sz w:val="23"/>
          <w:szCs w:val="23"/>
        </w:rPr>
        <w:t>Pääsupesa</w:t>
      </w:r>
      <w:proofErr w:type="spellEnd"/>
      <w:proofErr w:type="gramEnd"/>
    </w:p>
    <w:p w:rsidR="00814DF2" w:rsidRDefault="007A7754">
      <w:pPr>
        <w:tabs>
          <w:tab w:val="left" w:pos="2360"/>
        </w:tabs>
        <w:ind w:left="260"/>
        <w:rPr>
          <w:sz w:val="20"/>
          <w:szCs w:val="20"/>
        </w:rPr>
      </w:pPr>
      <w:r>
        <w:rPr>
          <w:rFonts w:eastAsia="Times New Roman"/>
          <w:sz w:val="24"/>
          <w:szCs w:val="24"/>
        </w:rPr>
        <w:t>Hanke nimetus:</w:t>
      </w:r>
      <w:r>
        <w:rPr>
          <w:sz w:val="20"/>
          <w:szCs w:val="20"/>
        </w:rPr>
        <w:tab/>
      </w:r>
      <w:r>
        <w:rPr>
          <w:rFonts w:eastAsia="Times New Roman"/>
          <w:b/>
          <w:bCs/>
          <w:sz w:val="24"/>
          <w:szCs w:val="24"/>
        </w:rPr>
        <w:t>Tehno</w:t>
      </w:r>
      <w:proofErr w:type="gramStart"/>
      <w:r>
        <w:rPr>
          <w:rFonts w:eastAsia="Times New Roman"/>
          <w:b/>
          <w:bCs/>
          <w:sz w:val="24"/>
          <w:szCs w:val="24"/>
        </w:rPr>
        <w:t>,-</w:t>
      </w:r>
      <w:proofErr w:type="gramEnd"/>
      <w:r>
        <w:rPr>
          <w:rFonts w:eastAsia="Times New Roman"/>
          <w:b/>
          <w:bCs/>
          <w:sz w:val="24"/>
          <w:szCs w:val="24"/>
        </w:rPr>
        <w:t xml:space="preserve"> külmutus,- soojus,- elektrivõrkude,- kanalisatsiooni ja</w:t>
      </w:r>
    </w:p>
    <w:p w:rsidR="00814DF2" w:rsidRDefault="00814DF2">
      <w:pPr>
        <w:spacing w:line="5" w:lineRule="exact"/>
        <w:rPr>
          <w:sz w:val="20"/>
          <w:szCs w:val="20"/>
        </w:rPr>
      </w:pPr>
    </w:p>
    <w:p w:rsidR="00814DF2" w:rsidRDefault="007A7754">
      <w:pPr>
        <w:ind w:left="260"/>
        <w:rPr>
          <w:sz w:val="20"/>
          <w:szCs w:val="20"/>
        </w:rPr>
      </w:pPr>
      <w:proofErr w:type="gramStart"/>
      <w:r>
        <w:rPr>
          <w:rFonts w:eastAsia="Times New Roman"/>
          <w:b/>
          <w:bCs/>
          <w:sz w:val="24"/>
          <w:szCs w:val="24"/>
        </w:rPr>
        <w:t>veevarustussüsteemide</w:t>
      </w:r>
      <w:proofErr w:type="gramEnd"/>
      <w:r>
        <w:rPr>
          <w:rFonts w:eastAsia="Times New Roman"/>
          <w:b/>
          <w:bCs/>
          <w:sz w:val="24"/>
          <w:szCs w:val="24"/>
        </w:rPr>
        <w:t xml:space="preserve"> ning </w:t>
      </w:r>
      <w:proofErr w:type="spellStart"/>
      <w:r>
        <w:rPr>
          <w:rFonts w:eastAsia="Times New Roman"/>
          <w:b/>
          <w:bCs/>
          <w:sz w:val="24"/>
          <w:szCs w:val="24"/>
        </w:rPr>
        <w:t>seadmete</w:t>
      </w:r>
      <w:proofErr w:type="spellEnd"/>
      <w:r>
        <w:rPr>
          <w:rFonts w:eastAsia="Times New Roman"/>
          <w:b/>
          <w:bCs/>
          <w:sz w:val="24"/>
          <w:szCs w:val="24"/>
        </w:rPr>
        <w:t xml:space="preserve"> </w:t>
      </w:r>
      <w:proofErr w:type="spellStart"/>
      <w:r>
        <w:rPr>
          <w:rFonts w:eastAsia="Times New Roman"/>
          <w:b/>
          <w:bCs/>
          <w:sz w:val="24"/>
          <w:szCs w:val="24"/>
        </w:rPr>
        <w:t>hooldus</w:t>
      </w:r>
      <w:proofErr w:type="spellEnd"/>
      <w:r>
        <w:rPr>
          <w:rFonts w:eastAsia="Times New Roman"/>
          <w:b/>
          <w:bCs/>
          <w:sz w:val="24"/>
          <w:szCs w:val="24"/>
        </w:rPr>
        <w:t xml:space="preserve"> </w:t>
      </w:r>
      <w:proofErr w:type="spellStart"/>
      <w:r>
        <w:rPr>
          <w:rFonts w:eastAsia="Times New Roman"/>
          <w:b/>
          <w:bCs/>
          <w:sz w:val="24"/>
          <w:szCs w:val="24"/>
        </w:rPr>
        <w:t>Sillamäe</w:t>
      </w:r>
      <w:proofErr w:type="spellEnd"/>
      <w:r>
        <w:rPr>
          <w:rFonts w:eastAsia="Times New Roman"/>
          <w:b/>
          <w:bCs/>
          <w:sz w:val="24"/>
          <w:szCs w:val="24"/>
        </w:rPr>
        <w:t xml:space="preserve"> </w:t>
      </w:r>
      <w:proofErr w:type="spellStart"/>
      <w:r>
        <w:rPr>
          <w:rFonts w:eastAsia="Times New Roman"/>
          <w:b/>
          <w:bCs/>
          <w:sz w:val="24"/>
          <w:szCs w:val="24"/>
        </w:rPr>
        <w:t>Pääsupesas</w:t>
      </w:r>
      <w:proofErr w:type="spellEnd"/>
    </w:p>
    <w:p w:rsidR="00814DF2" w:rsidRDefault="00814DF2">
      <w:pPr>
        <w:spacing w:line="200" w:lineRule="exact"/>
        <w:rPr>
          <w:sz w:val="20"/>
          <w:szCs w:val="20"/>
        </w:rPr>
      </w:pPr>
    </w:p>
    <w:p w:rsidR="00814DF2" w:rsidRDefault="00814DF2">
      <w:pPr>
        <w:spacing w:line="347" w:lineRule="exact"/>
        <w:rPr>
          <w:sz w:val="20"/>
          <w:szCs w:val="20"/>
        </w:rPr>
      </w:pPr>
    </w:p>
    <w:p w:rsidR="00814DF2" w:rsidRDefault="007A7754">
      <w:pPr>
        <w:ind w:left="260"/>
        <w:rPr>
          <w:sz w:val="20"/>
          <w:szCs w:val="20"/>
        </w:rPr>
      </w:pPr>
      <w:r>
        <w:rPr>
          <w:rFonts w:eastAsia="Times New Roman"/>
          <w:sz w:val="24"/>
          <w:szCs w:val="24"/>
        </w:rPr>
        <w:t>Pakkuja _____________________________________</w:t>
      </w:r>
    </w:p>
    <w:p w:rsidR="00814DF2" w:rsidRDefault="00814DF2">
      <w:pPr>
        <w:spacing w:line="288" w:lineRule="exact"/>
        <w:rPr>
          <w:sz w:val="20"/>
          <w:szCs w:val="20"/>
        </w:rPr>
      </w:pPr>
    </w:p>
    <w:p w:rsidR="00814DF2" w:rsidRDefault="007A7754">
      <w:pPr>
        <w:spacing w:line="236" w:lineRule="auto"/>
        <w:ind w:left="260" w:right="1320"/>
        <w:rPr>
          <w:sz w:val="20"/>
          <w:szCs w:val="20"/>
        </w:rPr>
      </w:pPr>
      <w:r>
        <w:rPr>
          <w:rFonts w:eastAsia="Times New Roman"/>
          <w:sz w:val="24"/>
          <w:szCs w:val="24"/>
        </w:rPr>
        <w:t xml:space="preserve">Käesolevaga volitab/volitavad ______________________________ </w:t>
      </w:r>
      <w:r>
        <w:rPr>
          <w:rFonts w:eastAsia="Times New Roman"/>
          <w:i/>
          <w:iCs/>
          <w:sz w:val="24"/>
          <w:szCs w:val="24"/>
        </w:rPr>
        <w:t xml:space="preserve">(pakkuja/ühispakkujate nimi nimed) </w:t>
      </w:r>
      <w:r>
        <w:rPr>
          <w:rFonts w:eastAsia="Times New Roman"/>
          <w:sz w:val="24"/>
          <w:szCs w:val="24"/>
        </w:rPr>
        <w:t>_________________________________</w:t>
      </w:r>
      <w:r>
        <w:rPr>
          <w:rFonts w:eastAsia="Times New Roman"/>
          <w:i/>
          <w:iCs/>
          <w:sz w:val="24"/>
          <w:szCs w:val="24"/>
        </w:rPr>
        <w:t xml:space="preserve"> (volitaja/volitajate nimi/ nimed ja ametikoht/ametikohad) </w:t>
      </w:r>
      <w:r>
        <w:rPr>
          <w:rFonts w:eastAsia="Times New Roman"/>
          <w:sz w:val="24"/>
          <w:szCs w:val="24"/>
        </w:rPr>
        <w:t>isikus</w:t>
      </w:r>
    </w:p>
    <w:p w:rsidR="00814DF2" w:rsidRDefault="00814DF2">
      <w:pPr>
        <w:spacing w:line="14" w:lineRule="exact"/>
        <w:rPr>
          <w:sz w:val="20"/>
          <w:szCs w:val="20"/>
        </w:rPr>
      </w:pPr>
    </w:p>
    <w:p w:rsidR="00814DF2" w:rsidRDefault="007A7754">
      <w:pPr>
        <w:spacing w:line="234" w:lineRule="auto"/>
        <w:ind w:left="260" w:right="580"/>
        <w:rPr>
          <w:sz w:val="20"/>
          <w:szCs w:val="20"/>
        </w:rPr>
      </w:pPr>
      <w:r>
        <w:rPr>
          <w:rFonts w:eastAsia="Times New Roman"/>
          <w:sz w:val="24"/>
          <w:szCs w:val="24"/>
        </w:rPr>
        <w:t xml:space="preserve">___________________________ </w:t>
      </w:r>
      <w:r>
        <w:rPr>
          <w:rFonts w:eastAsia="Times New Roman"/>
          <w:i/>
          <w:iCs/>
          <w:sz w:val="24"/>
          <w:szCs w:val="24"/>
        </w:rPr>
        <w:t>(volitatava nimi, ametikoht)</w:t>
      </w:r>
      <w:r>
        <w:rPr>
          <w:rFonts w:eastAsia="Times New Roman"/>
          <w:sz w:val="24"/>
          <w:szCs w:val="24"/>
        </w:rPr>
        <w:t xml:space="preserve"> ole</w:t>
      </w:r>
      <w:r>
        <w:rPr>
          <w:rFonts w:eastAsia="Times New Roman"/>
          <w:sz w:val="24"/>
          <w:szCs w:val="24"/>
        </w:rPr>
        <w:t>ma pakkuja ametlik esindaja ja allkirjastama ülalnimetatud riigihanke pakkumust.</w:t>
      </w:r>
    </w:p>
    <w:p w:rsidR="00814DF2" w:rsidRDefault="00814DF2">
      <w:pPr>
        <w:spacing w:line="290" w:lineRule="exact"/>
        <w:rPr>
          <w:sz w:val="20"/>
          <w:szCs w:val="20"/>
        </w:rPr>
      </w:pPr>
    </w:p>
    <w:p w:rsidR="00814DF2" w:rsidRDefault="007A7754">
      <w:pPr>
        <w:spacing w:line="230" w:lineRule="auto"/>
        <w:ind w:left="260" w:right="1140"/>
        <w:rPr>
          <w:sz w:val="20"/>
          <w:szCs w:val="20"/>
        </w:rPr>
      </w:pPr>
      <w:r>
        <w:rPr>
          <w:rFonts w:eastAsia="Times New Roman"/>
          <w:sz w:val="24"/>
          <w:szCs w:val="24"/>
        </w:rPr>
        <w:t xml:space="preserve">Ühispakkujad määravad enda hulgast juhtivaks pakkujaks _________________ </w:t>
      </w:r>
      <w:r>
        <w:rPr>
          <w:rFonts w:eastAsia="Times New Roman"/>
          <w:i/>
          <w:iCs/>
          <w:sz w:val="24"/>
          <w:szCs w:val="24"/>
        </w:rPr>
        <w:t>(ühispakkuja nimi)</w:t>
      </w:r>
      <w:r>
        <w:rPr>
          <w:rFonts w:eastAsia="Times New Roman"/>
          <w:i/>
          <w:iCs/>
          <w:sz w:val="32"/>
          <w:szCs w:val="32"/>
          <w:vertAlign w:val="superscript"/>
        </w:rPr>
        <w:t>1</w:t>
      </w:r>
      <w:r>
        <w:rPr>
          <w:rFonts w:eastAsia="Times New Roman"/>
          <w:i/>
          <w:iCs/>
          <w:sz w:val="24"/>
          <w:szCs w:val="24"/>
        </w:rPr>
        <w:t>.</w:t>
      </w:r>
    </w:p>
    <w:p w:rsidR="00814DF2" w:rsidRDefault="00814DF2">
      <w:pPr>
        <w:spacing w:line="199" w:lineRule="exact"/>
        <w:rPr>
          <w:sz w:val="20"/>
          <w:szCs w:val="20"/>
        </w:rPr>
      </w:pPr>
    </w:p>
    <w:p w:rsidR="00814DF2" w:rsidRDefault="007A7754">
      <w:pPr>
        <w:ind w:left="260"/>
        <w:rPr>
          <w:sz w:val="20"/>
          <w:szCs w:val="20"/>
        </w:rPr>
      </w:pPr>
      <w:r>
        <w:rPr>
          <w:rFonts w:eastAsia="Times New Roman"/>
          <w:sz w:val="24"/>
          <w:szCs w:val="24"/>
        </w:rPr>
        <w:t>Volikiri on antud edasivolitamise õiguseta.</w:t>
      </w:r>
    </w:p>
    <w:p w:rsidR="00814DF2" w:rsidRDefault="00814DF2">
      <w:pPr>
        <w:spacing w:line="276" w:lineRule="exact"/>
        <w:rPr>
          <w:sz w:val="20"/>
          <w:szCs w:val="20"/>
        </w:rPr>
      </w:pPr>
    </w:p>
    <w:p w:rsidR="00814DF2" w:rsidRDefault="007A7754">
      <w:pPr>
        <w:ind w:left="260"/>
        <w:rPr>
          <w:sz w:val="20"/>
          <w:szCs w:val="20"/>
        </w:rPr>
      </w:pPr>
      <w:r>
        <w:rPr>
          <w:rFonts w:eastAsia="Times New Roman"/>
          <w:sz w:val="24"/>
          <w:szCs w:val="24"/>
        </w:rPr>
        <w:t xml:space="preserve">Volikiri kehtib kuni: </w:t>
      </w:r>
      <w:r>
        <w:rPr>
          <w:rFonts w:eastAsia="Times New Roman"/>
          <w:sz w:val="24"/>
          <w:szCs w:val="24"/>
        </w:rPr>
        <w:t>________________</w:t>
      </w:r>
    </w:p>
    <w:p w:rsidR="00814DF2" w:rsidRDefault="00814DF2">
      <w:pPr>
        <w:spacing w:line="200" w:lineRule="exact"/>
        <w:rPr>
          <w:sz w:val="20"/>
          <w:szCs w:val="20"/>
        </w:rPr>
      </w:pPr>
    </w:p>
    <w:p w:rsidR="00814DF2" w:rsidRDefault="00814DF2">
      <w:pPr>
        <w:spacing w:line="352" w:lineRule="exact"/>
        <w:rPr>
          <w:sz w:val="20"/>
          <w:szCs w:val="20"/>
        </w:rPr>
      </w:pPr>
    </w:p>
    <w:p w:rsidR="00814DF2" w:rsidRDefault="007A7754">
      <w:pPr>
        <w:ind w:left="260"/>
        <w:rPr>
          <w:sz w:val="20"/>
          <w:szCs w:val="20"/>
        </w:rPr>
      </w:pPr>
      <w:r>
        <w:rPr>
          <w:rFonts w:eastAsia="Times New Roman"/>
          <w:i/>
          <w:iCs/>
          <w:sz w:val="24"/>
          <w:szCs w:val="24"/>
        </w:rPr>
        <w:t>/Allkirjastatud digitaalselt/</w:t>
      </w:r>
    </w:p>
    <w:p w:rsidR="00814DF2" w:rsidRDefault="007A7754">
      <w:pPr>
        <w:ind w:left="260"/>
        <w:rPr>
          <w:sz w:val="20"/>
          <w:szCs w:val="20"/>
        </w:rPr>
      </w:pPr>
      <w:r>
        <w:rPr>
          <w:rFonts w:eastAsia="Times New Roman"/>
          <w:sz w:val="24"/>
          <w:szCs w:val="24"/>
        </w:rPr>
        <w:t>(Volitaja esindaja nimi ja ametinimetus)</w:t>
      </w:r>
    </w:p>
    <w:p w:rsidR="00814DF2" w:rsidRDefault="00814DF2">
      <w:pPr>
        <w:spacing w:line="20" w:lineRule="exact"/>
        <w:rPr>
          <w:sz w:val="20"/>
          <w:szCs w:val="20"/>
        </w:rPr>
      </w:pPr>
      <w:r>
        <w:rPr>
          <w:sz w:val="20"/>
          <w:szCs w:val="20"/>
        </w:rPr>
        <w:pict>
          <v:line id="Shape 10" o:spid="_x0000_s1035" style="position:absolute;z-index:251658240;visibility:visible;mso-wrap-style:square;mso-wrap-distance-left:0;mso-wrap-distance-top:0;mso-wrap-distance-right:0;mso-wrap-distance-bottom:0;mso-position-horizontal:absolute;mso-position-horizontal-relative:text;mso-position-vertical:absolute;mso-position-vertical-relative:text" from="13.1pt,361.8pt" to="157.1pt,361.8pt" o:allowincell="f" strokeweight=".21164mm"/>
        </w:pict>
      </w: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85" w:lineRule="exact"/>
        <w:rPr>
          <w:sz w:val="20"/>
          <w:szCs w:val="20"/>
        </w:rPr>
      </w:pPr>
    </w:p>
    <w:p w:rsidR="00814DF2" w:rsidRDefault="007A7754">
      <w:pPr>
        <w:numPr>
          <w:ilvl w:val="0"/>
          <w:numId w:val="6"/>
        </w:numPr>
        <w:tabs>
          <w:tab w:val="left" w:pos="380"/>
        </w:tabs>
        <w:ind w:left="380" w:hanging="118"/>
        <w:rPr>
          <w:rFonts w:ascii="Verdana" w:eastAsia="Verdana" w:hAnsi="Verdana" w:cs="Verdana"/>
          <w:sz w:val="20"/>
          <w:szCs w:val="20"/>
          <w:vertAlign w:val="superscript"/>
        </w:rPr>
      </w:pPr>
      <w:r>
        <w:rPr>
          <w:rFonts w:ascii="Verdana" w:eastAsia="Verdana" w:hAnsi="Verdana" w:cs="Verdana"/>
          <w:sz w:val="16"/>
          <w:szCs w:val="16"/>
        </w:rPr>
        <w:t>Täita juhul, kui tegemist on ühispakkumusega.</w:t>
      </w:r>
    </w:p>
    <w:p w:rsidR="00814DF2" w:rsidRDefault="00814DF2">
      <w:pPr>
        <w:spacing w:line="163" w:lineRule="exact"/>
        <w:rPr>
          <w:sz w:val="20"/>
          <w:szCs w:val="20"/>
        </w:rPr>
      </w:pPr>
    </w:p>
    <w:p w:rsidR="00814DF2" w:rsidRDefault="007A7754">
      <w:pPr>
        <w:jc w:val="right"/>
        <w:rPr>
          <w:sz w:val="20"/>
          <w:szCs w:val="20"/>
        </w:rPr>
      </w:pPr>
      <w:r>
        <w:rPr>
          <w:rFonts w:eastAsia="Times New Roman"/>
          <w:sz w:val="24"/>
          <w:szCs w:val="24"/>
        </w:rPr>
        <w:t>9</w:t>
      </w:r>
    </w:p>
    <w:p w:rsidR="00814DF2" w:rsidRDefault="00814DF2">
      <w:pPr>
        <w:sectPr w:rsidR="00814DF2">
          <w:pgSz w:w="11900" w:h="16838"/>
          <w:pgMar w:top="1403" w:right="1406" w:bottom="0" w:left="1440" w:header="0" w:footer="0" w:gutter="0"/>
          <w:cols w:space="720" w:equalWidth="0">
            <w:col w:w="9060"/>
          </w:cols>
        </w:sectPr>
      </w:pPr>
    </w:p>
    <w:p w:rsidR="00814DF2" w:rsidRDefault="00814DF2">
      <w:pPr>
        <w:spacing w:line="240" w:lineRule="exact"/>
        <w:rPr>
          <w:sz w:val="20"/>
          <w:szCs w:val="20"/>
        </w:rPr>
      </w:pPr>
    </w:p>
    <w:p w:rsidR="00814DF2" w:rsidRDefault="007A7754">
      <w:pPr>
        <w:ind w:left="260"/>
        <w:rPr>
          <w:sz w:val="20"/>
          <w:szCs w:val="20"/>
        </w:rPr>
      </w:pPr>
      <w:r>
        <w:rPr>
          <w:rFonts w:eastAsia="Times New Roman"/>
          <w:b/>
          <w:bCs/>
          <w:sz w:val="24"/>
          <w:szCs w:val="24"/>
        </w:rPr>
        <w:t>Vorm V</w:t>
      </w:r>
    </w:p>
    <w:p w:rsidR="00814DF2" w:rsidRDefault="007A7754">
      <w:pPr>
        <w:spacing w:line="20" w:lineRule="exact"/>
        <w:rPr>
          <w:sz w:val="20"/>
          <w:szCs w:val="20"/>
        </w:rPr>
      </w:pPr>
      <w:r>
        <w:rPr>
          <w:sz w:val="20"/>
          <w:szCs w:val="20"/>
        </w:rPr>
        <w:br w:type="column"/>
      </w:r>
    </w:p>
    <w:p w:rsidR="00814DF2" w:rsidRDefault="00814DF2">
      <w:pPr>
        <w:spacing w:line="232" w:lineRule="exact"/>
        <w:rPr>
          <w:sz w:val="20"/>
          <w:szCs w:val="20"/>
        </w:rPr>
      </w:pPr>
    </w:p>
    <w:p w:rsidR="00814DF2" w:rsidRDefault="007A7754">
      <w:pPr>
        <w:rPr>
          <w:sz w:val="20"/>
          <w:szCs w:val="20"/>
        </w:rPr>
      </w:pPr>
      <w:r>
        <w:rPr>
          <w:rFonts w:eastAsia="Times New Roman"/>
          <w:b/>
          <w:bCs/>
          <w:sz w:val="23"/>
          <w:szCs w:val="23"/>
        </w:rPr>
        <w:t>Pakkuja kinnitus</w:t>
      </w:r>
    </w:p>
    <w:p w:rsidR="00814DF2" w:rsidRDefault="00814DF2">
      <w:pPr>
        <w:spacing w:line="200" w:lineRule="exact"/>
        <w:rPr>
          <w:sz w:val="20"/>
          <w:szCs w:val="20"/>
        </w:rPr>
      </w:pPr>
    </w:p>
    <w:p w:rsidR="00814DF2" w:rsidRDefault="00814DF2">
      <w:pPr>
        <w:sectPr w:rsidR="00814DF2">
          <w:pgSz w:w="11900" w:h="16838"/>
          <w:pgMar w:top="1440" w:right="1406" w:bottom="0" w:left="1440" w:header="0" w:footer="0" w:gutter="0"/>
          <w:cols w:num="2" w:space="720" w:equalWidth="0">
            <w:col w:w="1100" w:space="580"/>
            <w:col w:w="7380"/>
          </w:cols>
        </w:sectPr>
      </w:pPr>
    </w:p>
    <w:p w:rsidR="00814DF2" w:rsidRDefault="00814DF2">
      <w:pPr>
        <w:spacing w:line="71" w:lineRule="exact"/>
        <w:rPr>
          <w:sz w:val="20"/>
          <w:szCs w:val="20"/>
        </w:rPr>
      </w:pPr>
    </w:p>
    <w:p w:rsidR="00814DF2" w:rsidRDefault="007A7754">
      <w:pPr>
        <w:tabs>
          <w:tab w:val="left" w:pos="2360"/>
        </w:tabs>
        <w:ind w:left="260"/>
        <w:rPr>
          <w:sz w:val="20"/>
          <w:szCs w:val="20"/>
        </w:rPr>
      </w:pPr>
      <w:r>
        <w:rPr>
          <w:rFonts w:eastAsia="Times New Roman"/>
          <w:sz w:val="24"/>
          <w:szCs w:val="24"/>
        </w:rPr>
        <w:t xml:space="preserve">Hankija </w:t>
      </w:r>
      <w:proofErr w:type="spellStart"/>
      <w:r>
        <w:rPr>
          <w:rFonts w:eastAsia="Times New Roman"/>
          <w:sz w:val="24"/>
          <w:szCs w:val="24"/>
        </w:rPr>
        <w:t>nimi</w:t>
      </w:r>
      <w:proofErr w:type="spellEnd"/>
      <w:r>
        <w:rPr>
          <w:rFonts w:eastAsia="Times New Roman"/>
          <w:sz w:val="24"/>
          <w:szCs w:val="24"/>
        </w:rPr>
        <w:t>:</w:t>
      </w:r>
      <w:r>
        <w:rPr>
          <w:sz w:val="20"/>
          <w:szCs w:val="20"/>
        </w:rPr>
        <w:tab/>
      </w:r>
      <w:proofErr w:type="spellStart"/>
      <w:r>
        <w:rPr>
          <w:rFonts w:eastAsia="Times New Roman"/>
          <w:sz w:val="23"/>
          <w:szCs w:val="23"/>
        </w:rPr>
        <w:t>Sillamäe</w:t>
      </w:r>
      <w:proofErr w:type="spellEnd"/>
      <w:r>
        <w:rPr>
          <w:rFonts w:eastAsia="Times New Roman"/>
          <w:sz w:val="23"/>
          <w:szCs w:val="23"/>
        </w:rPr>
        <w:t xml:space="preserve"> </w:t>
      </w:r>
      <w:proofErr w:type="spellStart"/>
      <w:r>
        <w:rPr>
          <w:rFonts w:eastAsia="Times New Roman"/>
          <w:sz w:val="23"/>
          <w:szCs w:val="23"/>
        </w:rPr>
        <w:t>lasteaed</w:t>
      </w:r>
      <w:proofErr w:type="spellEnd"/>
      <w:r>
        <w:rPr>
          <w:rFonts w:eastAsia="Times New Roman"/>
          <w:sz w:val="23"/>
          <w:szCs w:val="23"/>
        </w:rPr>
        <w:t xml:space="preserve"> </w:t>
      </w:r>
      <w:proofErr w:type="spellStart"/>
      <w:r>
        <w:rPr>
          <w:rFonts w:eastAsia="Times New Roman"/>
          <w:sz w:val="23"/>
          <w:szCs w:val="23"/>
        </w:rPr>
        <w:t>Pääsupesa</w:t>
      </w:r>
      <w:proofErr w:type="spellEnd"/>
    </w:p>
    <w:p w:rsidR="00814DF2" w:rsidRDefault="007A7754">
      <w:pPr>
        <w:tabs>
          <w:tab w:val="left" w:pos="2360"/>
        </w:tabs>
        <w:ind w:left="260"/>
        <w:rPr>
          <w:sz w:val="20"/>
          <w:szCs w:val="20"/>
        </w:rPr>
      </w:pPr>
      <w:r>
        <w:rPr>
          <w:rFonts w:eastAsia="Times New Roman"/>
          <w:sz w:val="24"/>
          <w:szCs w:val="24"/>
        </w:rPr>
        <w:t>Hanke nimetus:</w:t>
      </w:r>
      <w:r>
        <w:rPr>
          <w:sz w:val="20"/>
          <w:szCs w:val="20"/>
        </w:rPr>
        <w:tab/>
      </w:r>
      <w:r>
        <w:rPr>
          <w:rFonts w:eastAsia="Times New Roman"/>
          <w:b/>
          <w:bCs/>
          <w:sz w:val="24"/>
          <w:szCs w:val="24"/>
        </w:rPr>
        <w:t>Tehno</w:t>
      </w:r>
      <w:proofErr w:type="gramStart"/>
      <w:r>
        <w:rPr>
          <w:rFonts w:eastAsia="Times New Roman"/>
          <w:b/>
          <w:bCs/>
          <w:sz w:val="24"/>
          <w:szCs w:val="24"/>
        </w:rPr>
        <w:t>,-</w:t>
      </w:r>
      <w:proofErr w:type="gramEnd"/>
      <w:r>
        <w:rPr>
          <w:rFonts w:eastAsia="Times New Roman"/>
          <w:b/>
          <w:bCs/>
          <w:sz w:val="24"/>
          <w:szCs w:val="24"/>
        </w:rPr>
        <w:t xml:space="preserve"> külmutus,- soojus,- elektrivõrkude,- kanalisatsiooni ja</w:t>
      </w:r>
    </w:p>
    <w:p w:rsidR="00814DF2" w:rsidRDefault="00814DF2">
      <w:pPr>
        <w:sectPr w:rsidR="00814DF2">
          <w:type w:val="continuous"/>
          <w:pgSz w:w="11900" w:h="16838"/>
          <w:pgMar w:top="1440" w:right="1406" w:bottom="0" w:left="1440" w:header="0" w:footer="0" w:gutter="0"/>
          <w:cols w:space="720" w:equalWidth="0">
            <w:col w:w="9060"/>
          </w:cols>
        </w:sectPr>
      </w:pPr>
    </w:p>
    <w:p w:rsidR="00814DF2" w:rsidRDefault="00814DF2">
      <w:pPr>
        <w:spacing w:line="5" w:lineRule="exact"/>
        <w:rPr>
          <w:sz w:val="20"/>
          <w:szCs w:val="20"/>
        </w:rPr>
      </w:pPr>
    </w:p>
    <w:p w:rsidR="00814DF2" w:rsidRDefault="007A7754">
      <w:pPr>
        <w:ind w:left="260"/>
        <w:rPr>
          <w:sz w:val="20"/>
          <w:szCs w:val="20"/>
        </w:rPr>
      </w:pPr>
      <w:proofErr w:type="gramStart"/>
      <w:r>
        <w:rPr>
          <w:rFonts w:eastAsia="Times New Roman"/>
          <w:b/>
          <w:bCs/>
          <w:sz w:val="24"/>
          <w:szCs w:val="24"/>
        </w:rPr>
        <w:t>veevarustussüsteemide</w:t>
      </w:r>
      <w:proofErr w:type="gramEnd"/>
      <w:r>
        <w:rPr>
          <w:rFonts w:eastAsia="Times New Roman"/>
          <w:b/>
          <w:bCs/>
          <w:sz w:val="24"/>
          <w:szCs w:val="24"/>
        </w:rPr>
        <w:t xml:space="preserve"> ning </w:t>
      </w:r>
      <w:proofErr w:type="spellStart"/>
      <w:r>
        <w:rPr>
          <w:rFonts w:eastAsia="Times New Roman"/>
          <w:b/>
          <w:bCs/>
          <w:sz w:val="24"/>
          <w:szCs w:val="24"/>
        </w:rPr>
        <w:t>seadmete</w:t>
      </w:r>
      <w:proofErr w:type="spellEnd"/>
      <w:r>
        <w:rPr>
          <w:rFonts w:eastAsia="Times New Roman"/>
          <w:b/>
          <w:bCs/>
          <w:sz w:val="24"/>
          <w:szCs w:val="24"/>
        </w:rPr>
        <w:t xml:space="preserve"> </w:t>
      </w:r>
      <w:proofErr w:type="spellStart"/>
      <w:r>
        <w:rPr>
          <w:rFonts w:eastAsia="Times New Roman"/>
          <w:b/>
          <w:bCs/>
          <w:sz w:val="24"/>
          <w:szCs w:val="24"/>
        </w:rPr>
        <w:t>hooldus</w:t>
      </w:r>
      <w:proofErr w:type="spellEnd"/>
      <w:r>
        <w:rPr>
          <w:rFonts w:eastAsia="Times New Roman"/>
          <w:b/>
          <w:bCs/>
          <w:sz w:val="24"/>
          <w:szCs w:val="24"/>
        </w:rPr>
        <w:t xml:space="preserve"> </w:t>
      </w:r>
      <w:proofErr w:type="spellStart"/>
      <w:r>
        <w:rPr>
          <w:rFonts w:eastAsia="Times New Roman"/>
          <w:b/>
          <w:bCs/>
          <w:sz w:val="24"/>
          <w:szCs w:val="24"/>
        </w:rPr>
        <w:t>Sillamäe</w:t>
      </w:r>
      <w:proofErr w:type="spellEnd"/>
      <w:r>
        <w:rPr>
          <w:rFonts w:eastAsia="Times New Roman"/>
          <w:b/>
          <w:bCs/>
          <w:sz w:val="24"/>
          <w:szCs w:val="24"/>
        </w:rPr>
        <w:t xml:space="preserve"> </w:t>
      </w:r>
      <w:proofErr w:type="spellStart"/>
      <w:r>
        <w:rPr>
          <w:rFonts w:eastAsia="Times New Roman"/>
          <w:b/>
          <w:bCs/>
          <w:sz w:val="24"/>
          <w:szCs w:val="24"/>
        </w:rPr>
        <w:t>Pääsupesas</w:t>
      </w:r>
      <w:proofErr w:type="spellEnd"/>
    </w:p>
    <w:p w:rsidR="00814DF2" w:rsidRDefault="00814DF2">
      <w:pPr>
        <w:spacing w:line="200" w:lineRule="exact"/>
        <w:rPr>
          <w:sz w:val="20"/>
          <w:szCs w:val="20"/>
        </w:rPr>
      </w:pPr>
    </w:p>
    <w:p w:rsidR="00814DF2" w:rsidRDefault="00814DF2">
      <w:pPr>
        <w:spacing w:line="347" w:lineRule="exact"/>
        <w:rPr>
          <w:sz w:val="20"/>
          <w:szCs w:val="20"/>
        </w:rPr>
      </w:pPr>
    </w:p>
    <w:p w:rsidR="00814DF2" w:rsidRDefault="007A7754">
      <w:pPr>
        <w:ind w:left="260"/>
        <w:rPr>
          <w:sz w:val="20"/>
          <w:szCs w:val="20"/>
        </w:rPr>
      </w:pPr>
      <w:r>
        <w:rPr>
          <w:rFonts w:eastAsia="Times New Roman"/>
          <w:sz w:val="24"/>
          <w:szCs w:val="24"/>
        </w:rPr>
        <w:t>Pakkuja _____________________________________</w:t>
      </w:r>
    </w:p>
    <w:p w:rsidR="00814DF2" w:rsidRDefault="00814DF2">
      <w:pPr>
        <w:spacing w:line="200" w:lineRule="exact"/>
        <w:rPr>
          <w:sz w:val="20"/>
          <w:szCs w:val="20"/>
        </w:rPr>
      </w:pPr>
    </w:p>
    <w:p w:rsidR="00814DF2" w:rsidRDefault="00814DF2">
      <w:pPr>
        <w:spacing w:line="364" w:lineRule="exact"/>
        <w:rPr>
          <w:sz w:val="20"/>
          <w:szCs w:val="20"/>
        </w:rPr>
      </w:pPr>
    </w:p>
    <w:p w:rsidR="00814DF2" w:rsidRDefault="007A7754">
      <w:pPr>
        <w:numPr>
          <w:ilvl w:val="0"/>
          <w:numId w:val="7"/>
        </w:numPr>
        <w:tabs>
          <w:tab w:val="left" w:pos="968"/>
        </w:tabs>
        <w:spacing w:line="234" w:lineRule="auto"/>
        <w:ind w:left="980" w:right="20" w:hanging="358"/>
        <w:rPr>
          <w:rFonts w:eastAsia="Times New Roman"/>
          <w:sz w:val="24"/>
          <w:szCs w:val="24"/>
        </w:rPr>
      </w:pPr>
      <w:r>
        <w:rPr>
          <w:rFonts w:eastAsia="Times New Roman"/>
          <w:sz w:val="24"/>
          <w:szCs w:val="24"/>
        </w:rPr>
        <w:t>Kinnitame, et oleme tutvunud kirjaliku ettepanekuga ja selle lisadega ning kinnitame, et nõustume täielikult hankija poolt esitatud tingimustega.</w:t>
      </w:r>
    </w:p>
    <w:p w:rsidR="00814DF2" w:rsidRDefault="00814DF2">
      <w:pPr>
        <w:spacing w:line="13" w:lineRule="exact"/>
        <w:rPr>
          <w:rFonts w:eastAsia="Times New Roman"/>
          <w:sz w:val="24"/>
          <w:szCs w:val="24"/>
        </w:rPr>
      </w:pPr>
    </w:p>
    <w:p w:rsidR="00814DF2" w:rsidRDefault="007A7754">
      <w:pPr>
        <w:numPr>
          <w:ilvl w:val="0"/>
          <w:numId w:val="7"/>
        </w:numPr>
        <w:tabs>
          <w:tab w:val="left" w:pos="968"/>
        </w:tabs>
        <w:spacing w:line="234" w:lineRule="auto"/>
        <w:ind w:left="980" w:hanging="358"/>
        <w:rPr>
          <w:rFonts w:eastAsia="Times New Roman"/>
          <w:sz w:val="24"/>
          <w:szCs w:val="24"/>
        </w:rPr>
      </w:pPr>
      <w:r>
        <w:rPr>
          <w:rFonts w:eastAsia="Times New Roman"/>
          <w:sz w:val="24"/>
          <w:szCs w:val="24"/>
        </w:rPr>
        <w:t>Kinnitame, et oleme aru saanud ja üle kontrollinud eelnimetatud kirjaliku ettepaneku ja kinnitame, et need ei</w:t>
      </w:r>
      <w:r>
        <w:rPr>
          <w:rFonts w:eastAsia="Times New Roman"/>
          <w:sz w:val="24"/>
          <w:szCs w:val="24"/>
        </w:rPr>
        <w:t xml:space="preserve"> sisalda vigu ega muid puudusi.</w:t>
      </w:r>
    </w:p>
    <w:p w:rsidR="00814DF2" w:rsidRDefault="00814DF2">
      <w:pPr>
        <w:spacing w:line="14" w:lineRule="exact"/>
        <w:rPr>
          <w:rFonts w:eastAsia="Times New Roman"/>
          <w:sz w:val="24"/>
          <w:szCs w:val="24"/>
        </w:rPr>
      </w:pPr>
    </w:p>
    <w:p w:rsidR="00814DF2" w:rsidRDefault="007A7754">
      <w:pPr>
        <w:numPr>
          <w:ilvl w:val="0"/>
          <w:numId w:val="7"/>
        </w:numPr>
        <w:tabs>
          <w:tab w:val="left" w:pos="968"/>
        </w:tabs>
        <w:spacing w:line="236" w:lineRule="auto"/>
        <w:ind w:left="980" w:right="20" w:hanging="358"/>
        <w:jc w:val="both"/>
        <w:rPr>
          <w:rFonts w:eastAsia="Times New Roman"/>
          <w:sz w:val="24"/>
          <w:szCs w:val="24"/>
        </w:rPr>
      </w:pPr>
      <w:r>
        <w:rPr>
          <w:rFonts w:eastAsia="Times New Roman"/>
          <w:sz w:val="24"/>
          <w:szCs w:val="24"/>
        </w:rPr>
        <w:t>Kinnitame, et võtame üle kõik kirjaliku ettepanekus esitatud tingimused ja esitame pakkumuse üksnes kõigi nende asjaolude kohta, mille kohta hankija soovib pakkumusi.</w:t>
      </w:r>
    </w:p>
    <w:p w:rsidR="00814DF2" w:rsidRDefault="00814DF2">
      <w:pPr>
        <w:spacing w:line="13" w:lineRule="exact"/>
        <w:rPr>
          <w:rFonts w:eastAsia="Times New Roman"/>
          <w:sz w:val="24"/>
          <w:szCs w:val="24"/>
        </w:rPr>
      </w:pPr>
    </w:p>
    <w:p w:rsidR="00814DF2" w:rsidRDefault="007A7754">
      <w:pPr>
        <w:numPr>
          <w:ilvl w:val="0"/>
          <w:numId w:val="7"/>
        </w:numPr>
        <w:tabs>
          <w:tab w:val="left" w:pos="968"/>
        </w:tabs>
        <w:spacing w:line="236" w:lineRule="auto"/>
        <w:ind w:left="980" w:right="20" w:hanging="358"/>
        <w:jc w:val="both"/>
        <w:rPr>
          <w:rFonts w:eastAsia="Times New Roman"/>
          <w:sz w:val="24"/>
          <w:szCs w:val="24"/>
        </w:rPr>
      </w:pPr>
      <w:r>
        <w:rPr>
          <w:rFonts w:eastAsia="Times New Roman"/>
          <w:sz w:val="24"/>
          <w:szCs w:val="24"/>
        </w:rPr>
        <w:t xml:space="preserve">Kinnitame, et meie pakkumus on nõuetekohaselt </w:t>
      </w:r>
      <w:r>
        <w:rPr>
          <w:rFonts w:eastAsia="Times New Roman"/>
          <w:sz w:val="24"/>
          <w:szCs w:val="24"/>
        </w:rPr>
        <w:t>koostatud. Saame aru, et pakkumuse mittenõuetekohase koostamise puhul lükatakse meie pakkumus tagasi kui kirjaliku ettepanekule mittevastav.</w:t>
      </w:r>
    </w:p>
    <w:p w:rsidR="00814DF2" w:rsidRDefault="00814DF2">
      <w:pPr>
        <w:spacing w:line="13" w:lineRule="exact"/>
        <w:rPr>
          <w:rFonts w:eastAsia="Times New Roman"/>
          <w:sz w:val="24"/>
          <w:szCs w:val="24"/>
        </w:rPr>
      </w:pPr>
    </w:p>
    <w:p w:rsidR="00814DF2" w:rsidRDefault="007A7754">
      <w:pPr>
        <w:numPr>
          <w:ilvl w:val="0"/>
          <w:numId w:val="7"/>
        </w:numPr>
        <w:tabs>
          <w:tab w:val="left" w:pos="968"/>
        </w:tabs>
        <w:spacing w:line="236" w:lineRule="auto"/>
        <w:ind w:left="980" w:right="20" w:hanging="358"/>
        <w:jc w:val="both"/>
        <w:rPr>
          <w:rFonts w:eastAsia="Times New Roman"/>
          <w:sz w:val="24"/>
          <w:szCs w:val="24"/>
        </w:rPr>
      </w:pPr>
      <w:r>
        <w:rPr>
          <w:rFonts w:eastAsia="Times New Roman"/>
          <w:sz w:val="24"/>
          <w:szCs w:val="24"/>
        </w:rPr>
        <w:t>Meil on olemas kõik Töövõtulepingu täitmiseks vajalike intellektuaalsete omandite õigused ning et oleme tutvunud k</w:t>
      </w:r>
      <w:r>
        <w:rPr>
          <w:rFonts w:eastAsia="Times New Roman"/>
          <w:sz w:val="24"/>
          <w:szCs w:val="24"/>
        </w:rPr>
        <w:t>ohapeal objektiga. Kinnitame, et meile esitatud informatsioon on hankelepingu nõuetekohaseks täitmiseks piisav.</w:t>
      </w:r>
    </w:p>
    <w:p w:rsidR="00814DF2" w:rsidRDefault="00814DF2">
      <w:pPr>
        <w:spacing w:line="13" w:lineRule="exact"/>
        <w:rPr>
          <w:rFonts w:eastAsia="Times New Roman"/>
          <w:sz w:val="24"/>
          <w:szCs w:val="24"/>
        </w:rPr>
      </w:pPr>
    </w:p>
    <w:p w:rsidR="00814DF2" w:rsidRDefault="007A7754">
      <w:pPr>
        <w:numPr>
          <w:ilvl w:val="0"/>
          <w:numId w:val="7"/>
        </w:numPr>
        <w:tabs>
          <w:tab w:val="left" w:pos="968"/>
        </w:tabs>
        <w:spacing w:line="234" w:lineRule="auto"/>
        <w:ind w:left="980" w:right="20" w:hanging="358"/>
        <w:rPr>
          <w:rFonts w:eastAsia="Times New Roman"/>
          <w:sz w:val="24"/>
          <w:szCs w:val="24"/>
        </w:rPr>
      </w:pPr>
      <w:r>
        <w:rPr>
          <w:rFonts w:eastAsia="Times New Roman"/>
          <w:sz w:val="24"/>
          <w:szCs w:val="24"/>
        </w:rPr>
        <w:t>Aktsepteerime Hankija õigust tagasi lükata kõik pakkumused kirjaliku ettepanekus kirjeldatud juhtudel.</w:t>
      </w:r>
    </w:p>
    <w:p w:rsidR="00814DF2" w:rsidRDefault="00814DF2">
      <w:pPr>
        <w:spacing w:line="1" w:lineRule="exact"/>
        <w:rPr>
          <w:rFonts w:eastAsia="Times New Roman"/>
          <w:sz w:val="24"/>
          <w:szCs w:val="24"/>
        </w:rPr>
      </w:pPr>
    </w:p>
    <w:p w:rsidR="00814DF2" w:rsidRDefault="007A7754">
      <w:pPr>
        <w:numPr>
          <w:ilvl w:val="0"/>
          <w:numId w:val="7"/>
        </w:numPr>
        <w:tabs>
          <w:tab w:val="left" w:pos="980"/>
        </w:tabs>
        <w:ind w:left="980" w:hanging="358"/>
        <w:rPr>
          <w:rFonts w:eastAsia="Times New Roman"/>
          <w:sz w:val="24"/>
          <w:szCs w:val="24"/>
        </w:rPr>
      </w:pPr>
      <w:r>
        <w:rPr>
          <w:rFonts w:eastAsia="Times New Roman"/>
          <w:sz w:val="24"/>
          <w:szCs w:val="24"/>
        </w:rPr>
        <w:t>Käesolev pakkumus on jõus 60 päeva alat</w:t>
      </w:r>
      <w:r>
        <w:rPr>
          <w:rFonts w:eastAsia="Times New Roman"/>
          <w:sz w:val="24"/>
          <w:szCs w:val="24"/>
        </w:rPr>
        <w:t>es pakkumuste esitamise tähtpäevast.</w:t>
      </w:r>
    </w:p>
    <w:p w:rsidR="00814DF2" w:rsidRDefault="00814DF2">
      <w:pPr>
        <w:spacing w:line="200" w:lineRule="exact"/>
        <w:rPr>
          <w:sz w:val="20"/>
          <w:szCs w:val="20"/>
        </w:rPr>
      </w:pPr>
    </w:p>
    <w:p w:rsidR="00814DF2" w:rsidRDefault="00814DF2">
      <w:pPr>
        <w:spacing w:line="352" w:lineRule="exact"/>
        <w:rPr>
          <w:sz w:val="20"/>
          <w:szCs w:val="20"/>
        </w:rPr>
      </w:pPr>
    </w:p>
    <w:p w:rsidR="00814DF2" w:rsidRDefault="007A7754">
      <w:pPr>
        <w:ind w:left="260"/>
        <w:rPr>
          <w:sz w:val="20"/>
          <w:szCs w:val="20"/>
        </w:rPr>
      </w:pPr>
      <w:r>
        <w:rPr>
          <w:rFonts w:eastAsia="Times New Roman"/>
          <w:sz w:val="24"/>
          <w:szCs w:val="24"/>
        </w:rPr>
        <w:t>……………………………………..</w:t>
      </w:r>
    </w:p>
    <w:p w:rsidR="00814DF2" w:rsidRDefault="007A7754">
      <w:pPr>
        <w:ind w:left="260"/>
        <w:rPr>
          <w:sz w:val="20"/>
          <w:szCs w:val="20"/>
        </w:rPr>
      </w:pPr>
      <w:r>
        <w:rPr>
          <w:rFonts w:eastAsia="Times New Roman"/>
          <w:sz w:val="24"/>
          <w:szCs w:val="24"/>
        </w:rPr>
        <w:t>(Pakkuja nimi)</w:t>
      </w:r>
    </w:p>
    <w:p w:rsidR="00814DF2" w:rsidRDefault="00814DF2">
      <w:pPr>
        <w:spacing w:line="276" w:lineRule="exact"/>
        <w:rPr>
          <w:sz w:val="20"/>
          <w:szCs w:val="20"/>
        </w:rPr>
      </w:pPr>
    </w:p>
    <w:p w:rsidR="00814DF2" w:rsidRDefault="007A7754">
      <w:pPr>
        <w:ind w:left="260"/>
        <w:rPr>
          <w:sz w:val="20"/>
          <w:szCs w:val="20"/>
        </w:rPr>
      </w:pPr>
      <w:r>
        <w:rPr>
          <w:rFonts w:eastAsia="Times New Roman"/>
          <w:sz w:val="24"/>
          <w:szCs w:val="24"/>
        </w:rPr>
        <w:t>……………………………………..</w:t>
      </w:r>
    </w:p>
    <w:p w:rsidR="00814DF2" w:rsidRDefault="007A7754">
      <w:pPr>
        <w:ind w:left="260"/>
        <w:rPr>
          <w:sz w:val="20"/>
          <w:szCs w:val="20"/>
        </w:rPr>
      </w:pPr>
      <w:r>
        <w:rPr>
          <w:rFonts w:eastAsia="Times New Roman"/>
          <w:sz w:val="24"/>
          <w:szCs w:val="24"/>
        </w:rPr>
        <w:t>(Pakkuja volitatud esindaja nimi ja allkiri)</w:t>
      </w:r>
    </w:p>
    <w:p w:rsidR="00814DF2" w:rsidRDefault="00814DF2">
      <w:pPr>
        <w:spacing w:line="276" w:lineRule="exact"/>
        <w:rPr>
          <w:sz w:val="20"/>
          <w:szCs w:val="20"/>
        </w:rPr>
      </w:pPr>
    </w:p>
    <w:p w:rsidR="00814DF2" w:rsidRDefault="007A7754">
      <w:pPr>
        <w:ind w:left="260"/>
        <w:rPr>
          <w:sz w:val="20"/>
          <w:szCs w:val="20"/>
        </w:rPr>
      </w:pPr>
      <w:r>
        <w:rPr>
          <w:rFonts w:eastAsia="Times New Roman"/>
          <w:sz w:val="24"/>
          <w:szCs w:val="24"/>
        </w:rPr>
        <w:t>…………………………………….</w:t>
      </w:r>
    </w:p>
    <w:p w:rsidR="00814DF2" w:rsidRDefault="007A7754">
      <w:pPr>
        <w:ind w:left="260"/>
        <w:rPr>
          <w:sz w:val="20"/>
          <w:szCs w:val="20"/>
        </w:rPr>
      </w:pPr>
      <w:r>
        <w:rPr>
          <w:rFonts w:eastAsia="Times New Roman"/>
          <w:sz w:val="24"/>
          <w:szCs w:val="24"/>
        </w:rPr>
        <w:t>(kuupäev)</w:t>
      </w: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398" w:lineRule="exact"/>
        <w:rPr>
          <w:sz w:val="20"/>
          <w:szCs w:val="20"/>
        </w:rPr>
      </w:pPr>
    </w:p>
    <w:p w:rsidR="00814DF2" w:rsidRDefault="007A7754">
      <w:pPr>
        <w:jc w:val="right"/>
        <w:rPr>
          <w:sz w:val="20"/>
          <w:szCs w:val="20"/>
        </w:rPr>
      </w:pPr>
      <w:r>
        <w:rPr>
          <w:rFonts w:eastAsia="Times New Roman"/>
          <w:sz w:val="24"/>
          <w:szCs w:val="24"/>
        </w:rPr>
        <w:t>10</w:t>
      </w:r>
    </w:p>
    <w:p w:rsidR="00814DF2" w:rsidRDefault="00814DF2">
      <w:pPr>
        <w:sectPr w:rsidR="00814DF2">
          <w:type w:val="continuous"/>
          <w:pgSz w:w="11900" w:h="16838"/>
          <w:pgMar w:top="1440" w:right="1406" w:bottom="0" w:left="1440" w:header="0" w:footer="0" w:gutter="0"/>
          <w:cols w:space="720" w:equalWidth="0">
            <w:col w:w="9060"/>
          </w:cols>
        </w:sectPr>
      </w:pPr>
    </w:p>
    <w:p w:rsidR="00814DF2" w:rsidRDefault="007A7754">
      <w:pPr>
        <w:ind w:left="260"/>
        <w:rPr>
          <w:sz w:val="20"/>
          <w:szCs w:val="20"/>
        </w:rPr>
      </w:pPr>
      <w:r>
        <w:rPr>
          <w:rFonts w:eastAsia="Times New Roman"/>
          <w:b/>
          <w:bCs/>
          <w:sz w:val="24"/>
          <w:szCs w:val="24"/>
        </w:rPr>
        <w:lastRenderedPageBreak/>
        <w:t>VORM VI</w:t>
      </w:r>
    </w:p>
    <w:p w:rsidR="00814DF2" w:rsidRDefault="00814DF2">
      <w:pPr>
        <w:spacing w:line="276" w:lineRule="exact"/>
        <w:rPr>
          <w:sz w:val="20"/>
          <w:szCs w:val="20"/>
        </w:rPr>
      </w:pPr>
    </w:p>
    <w:p w:rsidR="00814DF2" w:rsidRDefault="007A7754">
      <w:pPr>
        <w:ind w:left="320"/>
        <w:rPr>
          <w:sz w:val="20"/>
          <w:szCs w:val="20"/>
        </w:rPr>
      </w:pPr>
      <w:r>
        <w:rPr>
          <w:rFonts w:eastAsia="Times New Roman"/>
          <w:b/>
          <w:bCs/>
          <w:sz w:val="24"/>
          <w:szCs w:val="24"/>
        </w:rPr>
        <w:t>Pakkumuse maksumuse tabel</w:t>
      </w:r>
    </w:p>
    <w:p w:rsidR="00814DF2" w:rsidRDefault="00814DF2">
      <w:pPr>
        <w:spacing w:line="271" w:lineRule="exact"/>
        <w:rPr>
          <w:sz w:val="20"/>
          <w:szCs w:val="20"/>
        </w:rPr>
      </w:pPr>
    </w:p>
    <w:p w:rsidR="00814DF2" w:rsidRDefault="007A7754">
      <w:pPr>
        <w:ind w:left="260"/>
        <w:rPr>
          <w:sz w:val="20"/>
          <w:szCs w:val="20"/>
        </w:rPr>
      </w:pPr>
      <w:proofErr w:type="spellStart"/>
      <w:r>
        <w:rPr>
          <w:rFonts w:eastAsia="Times New Roman"/>
          <w:sz w:val="24"/>
          <w:szCs w:val="24"/>
        </w:rPr>
        <w:t>Hankija</w:t>
      </w:r>
      <w:proofErr w:type="spellEnd"/>
      <w:r>
        <w:rPr>
          <w:rFonts w:eastAsia="Times New Roman"/>
          <w:sz w:val="24"/>
          <w:szCs w:val="24"/>
        </w:rPr>
        <w:t xml:space="preserve"> </w:t>
      </w:r>
      <w:proofErr w:type="spellStart"/>
      <w:r>
        <w:rPr>
          <w:rFonts w:eastAsia="Times New Roman"/>
          <w:sz w:val="24"/>
          <w:szCs w:val="24"/>
        </w:rPr>
        <w:t>nimi</w:t>
      </w:r>
      <w:proofErr w:type="spellEnd"/>
      <w:r>
        <w:rPr>
          <w:rFonts w:eastAsia="Times New Roman"/>
          <w:sz w:val="24"/>
          <w:szCs w:val="24"/>
        </w:rPr>
        <w:t xml:space="preserve">: </w:t>
      </w:r>
      <w:proofErr w:type="spellStart"/>
      <w:r>
        <w:rPr>
          <w:rFonts w:eastAsia="Times New Roman"/>
          <w:b/>
          <w:bCs/>
          <w:sz w:val="24"/>
          <w:szCs w:val="24"/>
        </w:rPr>
        <w:t>Sillamäe</w:t>
      </w:r>
      <w:proofErr w:type="spellEnd"/>
      <w:r>
        <w:rPr>
          <w:rFonts w:eastAsia="Times New Roman"/>
          <w:b/>
          <w:bCs/>
          <w:sz w:val="24"/>
          <w:szCs w:val="24"/>
        </w:rPr>
        <w:t xml:space="preserve"> </w:t>
      </w:r>
      <w:proofErr w:type="spellStart"/>
      <w:r>
        <w:rPr>
          <w:rFonts w:eastAsia="Times New Roman"/>
          <w:b/>
          <w:bCs/>
          <w:sz w:val="24"/>
          <w:szCs w:val="24"/>
        </w:rPr>
        <w:t>lasteaed</w:t>
      </w:r>
      <w:proofErr w:type="spellEnd"/>
      <w:r>
        <w:rPr>
          <w:rFonts w:eastAsia="Times New Roman"/>
          <w:b/>
          <w:bCs/>
          <w:sz w:val="24"/>
          <w:szCs w:val="24"/>
        </w:rPr>
        <w:t xml:space="preserve"> </w:t>
      </w:r>
      <w:proofErr w:type="spellStart"/>
      <w:r>
        <w:rPr>
          <w:rFonts w:eastAsia="Times New Roman"/>
          <w:b/>
          <w:bCs/>
          <w:sz w:val="24"/>
          <w:szCs w:val="24"/>
        </w:rPr>
        <w:t>Pääsupesa</w:t>
      </w:r>
      <w:proofErr w:type="spellEnd"/>
    </w:p>
    <w:p w:rsidR="00814DF2" w:rsidRDefault="00814DF2">
      <w:pPr>
        <w:spacing w:line="12" w:lineRule="exact"/>
        <w:rPr>
          <w:sz w:val="20"/>
          <w:szCs w:val="20"/>
        </w:rPr>
      </w:pPr>
    </w:p>
    <w:p w:rsidR="00814DF2" w:rsidRDefault="007A7754">
      <w:pPr>
        <w:spacing w:line="236" w:lineRule="auto"/>
        <w:ind w:left="260" w:right="640"/>
        <w:rPr>
          <w:sz w:val="20"/>
          <w:szCs w:val="20"/>
        </w:rPr>
      </w:pPr>
      <w:r>
        <w:rPr>
          <w:rFonts w:eastAsia="Times New Roman"/>
          <w:sz w:val="24"/>
          <w:szCs w:val="24"/>
        </w:rPr>
        <w:t xml:space="preserve">Hanke nimetus: </w:t>
      </w:r>
      <w:r>
        <w:rPr>
          <w:rFonts w:eastAsia="Times New Roman"/>
          <w:b/>
          <w:bCs/>
          <w:sz w:val="24"/>
          <w:szCs w:val="24"/>
        </w:rPr>
        <w:t>Tehno</w:t>
      </w:r>
      <w:proofErr w:type="gramStart"/>
      <w:r>
        <w:rPr>
          <w:rFonts w:eastAsia="Times New Roman"/>
          <w:b/>
          <w:bCs/>
          <w:sz w:val="24"/>
          <w:szCs w:val="24"/>
        </w:rPr>
        <w:t>,-</w:t>
      </w:r>
      <w:proofErr w:type="gramEnd"/>
      <w:r>
        <w:rPr>
          <w:rFonts w:eastAsia="Times New Roman"/>
          <w:b/>
          <w:bCs/>
          <w:sz w:val="24"/>
          <w:szCs w:val="24"/>
        </w:rPr>
        <w:t xml:space="preserve"> külmutus,- soojus,- elektrivõrkude,- kanalisatsiooni ja</w:t>
      </w:r>
      <w:r>
        <w:rPr>
          <w:rFonts w:eastAsia="Times New Roman"/>
          <w:sz w:val="24"/>
          <w:szCs w:val="24"/>
        </w:rPr>
        <w:t xml:space="preserve"> </w:t>
      </w:r>
      <w:r>
        <w:rPr>
          <w:rFonts w:eastAsia="Times New Roman"/>
          <w:b/>
          <w:bCs/>
          <w:sz w:val="24"/>
          <w:szCs w:val="24"/>
        </w:rPr>
        <w:t xml:space="preserve">veevarustussüsteemide ning </w:t>
      </w:r>
      <w:proofErr w:type="spellStart"/>
      <w:r>
        <w:rPr>
          <w:rFonts w:eastAsia="Times New Roman"/>
          <w:b/>
          <w:bCs/>
          <w:sz w:val="24"/>
          <w:szCs w:val="24"/>
        </w:rPr>
        <w:t>seadmete</w:t>
      </w:r>
      <w:proofErr w:type="spellEnd"/>
      <w:r>
        <w:rPr>
          <w:rFonts w:eastAsia="Times New Roman"/>
          <w:b/>
          <w:bCs/>
          <w:sz w:val="24"/>
          <w:szCs w:val="24"/>
        </w:rPr>
        <w:t xml:space="preserve"> </w:t>
      </w:r>
      <w:proofErr w:type="spellStart"/>
      <w:r>
        <w:rPr>
          <w:rFonts w:eastAsia="Times New Roman"/>
          <w:b/>
          <w:bCs/>
          <w:sz w:val="24"/>
          <w:szCs w:val="24"/>
        </w:rPr>
        <w:t>hooldus</w:t>
      </w:r>
      <w:proofErr w:type="spellEnd"/>
      <w:r>
        <w:rPr>
          <w:rFonts w:eastAsia="Times New Roman"/>
          <w:b/>
          <w:bCs/>
          <w:sz w:val="24"/>
          <w:szCs w:val="24"/>
        </w:rPr>
        <w:t xml:space="preserve"> </w:t>
      </w:r>
      <w:proofErr w:type="spellStart"/>
      <w:r>
        <w:rPr>
          <w:rFonts w:eastAsia="Times New Roman"/>
          <w:b/>
          <w:bCs/>
          <w:sz w:val="24"/>
          <w:szCs w:val="24"/>
        </w:rPr>
        <w:t>Sillamäe</w:t>
      </w:r>
      <w:proofErr w:type="spellEnd"/>
      <w:r>
        <w:rPr>
          <w:rFonts w:eastAsia="Times New Roman"/>
          <w:b/>
          <w:bCs/>
          <w:sz w:val="24"/>
          <w:szCs w:val="24"/>
        </w:rPr>
        <w:t xml:space="preserve"> </w:t>
      </w:r>
      <w:proofErr w:type="spellStart"/>
      <w:r>
        <w:rPr>
          <w:rFonts w:eastAsia="Times New Roman"/>
          <w:b/>
          <w:bCs/>
          <w:sz w:val="24"/>
          <w:szCs w:val="24"/>
        </w:rPr>
        <w:t>Pääsupesas</w:t>
      </w:r>
      <w:proofErr w:type="spellEnd"/>
    </w:p>
    <w:p w:rsidR="00814DF2" w:rsidRDefault="00814DF2">
      <w:pPr>
        <w:spacing w:line="200" w:lineRule="exact"/>
        <w:rPr>
          <w:sz w:val="20"/>
          <w:szCs w:val="20"/>
        </w:rPr>
      </w:pPr>
    </w:p>
    <w:p w:rsidR="00814DF2" w:rsidRDefault="00814DF2">
      <w:pPr>
        <w:spacing w:line="349" w:lineRule="exact"/>
        <w:rPr>
          <w:sz w:val="20"/>
          <w:szCs w:val="20"/>
        </w:rPr>
      </w:pPr>
    </w:p>
    <w:p w:rsidR="00814DF2" w:rsidRDefault="007A7754">
      <w:pPr>
        <w:ind w:left="260"/>
        <w:rPr>
          <w:sz w:val="20"/>
          <w:szCs w:val="20"/>
        </w:rPr>
      </w:pPr>
      <w:r>
        <w:rPr>
          <w:rFonts w:eastAsia="Times New Roman"/>
          <w:sz w:val="24"/>
          <w:szCs w:val="24"/>
        </w:rPr>
        <w:t>Pakkumuse maksumus eurodes:</w:t>
      </w:r>
    </w:p>
    <w:p w:rsidR="00814DF2" w:rsidRDefault="00814DF2">
      <w:pPr>
        <w:spacing w:line="266" w:lineRule="exact"/>
        <w:rPr>
          <w:sz w:val="20"/>
          <w:szCs w:val="20"/>
        </w:rPr>
      </w:pPr>
    </w:p>
    <w:tbl>
      <w:tblPr>
        <w:tblW w:w="0" w:type="auto"/>
        <w:tblInd w:w="150" w:type="dxa"/>
        <w:tblLayout w:type="fixed"/>
        <w:tblCellMar>
          <w:left w:w="0" w:type="dxa"/>
          <w:right w:w="0" w:type="dxa"/>
        </w:tblCellMar>
        <w:tblLook w:val="04A0"/>
      </w:tblPr>
      <w:tblGrid>
        <w:gridCol w:w="460"/>
        <w:gridCol w:w="220"/>
        <w:gridCol w:w="4500"/>
        <w:gridCol w:w="1340"/>
        <w:gridCol w:w="300"/>
        <w:gridCol w:w="800"/>
        <w:gridCol w:w="1960"/>
        <w:gridCol w:w="30"/>
      </w:tblGrid>
      <w:tr w:rsidR="00814DF2">
        <w:trPr>
          <w:trHeight w:val="288"/>
        </w:trPr>
        <w:tc>
          <w:tcPr>
            <w:tcW w:w="460" w:type="dxa"/>
            <w:tcBorders>
              <w:top w:val="single" w:sz="8" w:space="0" w:color="auto"/>
              <w:left w:val="single" w:sz="8" w:space="0" w:color="auto"/>
            </w:tcBorders>
            <w:vAlign w:val="bottom"/>
          </w:tcPr>
          <w:p w:rsidR="00814DF2" w:rsidRDefault="007A7754">
            <w:pPr>
              <w:ind w:left="120"/>
              <w:rPr>
                <w:sz w:val="20"/>
                <w:szCs w:val="20"/>
              </w:rPr>
            </w:pPr>
            <w:r>
              <w:rPr>
                <w:rFonts w:eastAsia="Times New Roman"/>
                <w:sz w:val="24"/>
                <w:szCs w:val="24"/>
              </w:rPr>
              <w:t>Nr</w:t>
            </w:r>
          </w:p>
        </w:tc>
        <w:tc>
          <w:tcPr>
            <w:tcW w:w="220" w:type="dxa"/>
            <w:tcBorders>
              <w:top w:val="single" w:sz="8" w:space="0" w:color="auto"/>
              <w:right w:val="single" w:sz="8" w:space="0" w:color="auto"/>
            </w:tcBorders>
            <w:vAlign w:val="bottom"/>
          </w:tcPr>
          <w:p w:rsidR="00814DF2" w:rsidRDefault="00814DF2">
            <w:pPr>
              <w:rPr>
                <w:sz w:val="24"/>
                <w:szCs w:val="24"/>
              </w:rPr>
            </w:pPr>
          </w:p>
        </w:tc>
        <w:tc>
          <w:tcPr>
            <w:tcW w:w="4500" w:type="dxa"/>
            <w:tcBorders>
              <w:top w:val="single" w:sz="8" w:space="0" w:color="auto"/>
              <w:right w:val="single" w:sz="8" w:space="0" w:color="auto"/>
            </w:tcBorders>
            <w:vAlign w:val="bottom"/>
          </w:tcPr>
          <w:p w:rsidR="00814DF2" w:rsidRDefault="007A7754">
            <w:pPr>
              <w:ind w:left="1780"/>
              <w:rPr>
                <w:sz w:val="20"/>
                <w:szCs w:val="20"/>
              </w:rPr>
            </w:pPr>
            <w:r>
              <w:rPr>
                <w:rFonts w:eastAsia="Times New Roman"/>
                <w:sz w:val="24"/>
                <w:szCs w:val="24"/>
              </w:rPr>
              <w:t>Kirjeldus</w:t>
            </w:r>
          </w:p>
        </w:tc>
        <w:tc>
          <w:tcPr>
            <w:tcW w:w="1340" w:type="dxa"/>
            <w:tcBorders>
              <w:top w:val="single" w:sz="8" w:space="0" w:color="auto"/>
              <w:bottom w:val="single" w:sz="8" w:space="0" w:color="auto"/>
            </w:tcBorders>
            <w:vAlign w:val="bottom"/>
          </w:tcPr>
          <w:p w:rsidR="00814DF2" w:rsidRDefault="00814DF2">
            <w:pPr>
              <w:rPr>
                <w:sz w:val="24"/>
                <w:szCs w:val="24"/>
              </w:rPr>
            </w:pPr>
          </w:p>
        </w:tc>
        <w:tc>
          <w:tcPr>
            <w:tcW w:w="300" w:type="dxa"/>
            <w:tcBorders>
              <w:top w:val="single" w:sz="8" w:space="0" w:color="auto"/>
              <w:bottom w:val="single" w:sz="8" w:space="0" w:color="auto"/>
            </w:tcBorders>
            <w:vAlign w:val="bottom"/>
          </w:tcPr>
          <w:p w:rsidR="00814DF2" w:rsidRDefault="00814DF2">
            <w:pPr>
              <w:rPr>
                <w:sz w:val="24"/>
                <w:szCs w:val="24"/>
              </w:rPr>
            </w:pPr>
          </w:p>
        </w:tc>
        <w:tc>
          <w:tcPr>
            <w:tcW w:w="800" w:type="dxa"/>
            <w:tcBorders>
              <w:top w:val="single" w:sz="8" w:space="0" w:color="auto"/>
              <w:bottom w:val="single" w:sz="8" w:space="0" w:color="auto"/>
              <w:right w:val="single" w:sz="8" w:space="0" w:color="auto"/>
            </w:tcBorders>
            <w:vAlign w:val="bottom"/>
          </w:tcPr>
          <w:p w:rsidR="00814DF2" w:rsidRDefault="00814DF2">
            <w:pPr>
              <w:rPr>
                <w:sz w:val="24"/>
                <w:szCs w:val="24"/>
              </w:rPr>
            </w:pPr>
          </w:p>
        </w:tc>
        <w:tc>
          <w:tcPr>
            <w:tcW w:w="1960" w:type="dxa"/>
            <w:tcBorders>
              <w:top w:val="single" w:sz="8" w:space="0" w:color="auto"/>
              <w:right w:val="single" w:sz="8" w:space="0" w:color="auto"/>
            </w:tcBorders>
            <w:vAlign w:val="bottom"/>
          </w:tcPr>
          <w:p w:rsidR="00814DF2" w:rsidRDefault="00814DF2">
            <w:pPr>
              <w:rPr>
                <w:sz w:val="24"/>
                <w:szCs w:val="24"/>
              </w:rPr>
            </w:pPr>
          </w:p>
        </w:tc>
        <w:tc>
          <w:tcPr>
            <w:tcW w:w="0" w:type="dxa"/>
            <w:vAlign w:val="bottom"/>
          </w:tcPr>
          <w:p w:rsidR="00814DF2" w:rsidRDefault="00814DF2">
            <w:pPr>
              <w:rPr>
                <w:sz w:val="1"/>
                <w:szCs w:val="1"/>
              </w:rPr>
            </w:pPr>
          </w:p>
        </w:tc>
      </w:tr>
      <w:tr w:rsidR="00814DF2">
        <w:trPr>
          <w:trHeight w:val="329"/>
        </w:trPr>
        <w:tc>
          <w:tcPr>
            <w:tcW w:w="460" w:type="dxa"/>
            <w:tcBorders>
              <w:left w:val="single" w:sz="8" w:space="0" w:color="auto"/>
              <w:bottom w:val="single" w:sz="8" w:space="0" w:color="auto"/>
            </w:tcBorders>
            <w:vAlign w:val="bottom"/>
          </w:tcPr>
          <w:p w:rsidR="00814DF2" w:rsidRDefault="00814DF2">
            <w:pPr>
              <w:rPr>
                <w:sz w:val="24"/>
                <w:szCs w:val="24"/>
              </w:rPr>
            </w:pPr>
          </w:p>
        </w:tc>
        <w:tc>
          <w:tcPr>
            <w:tcW w:w="220" w:type="dxa"/>
            <w:tcBorders>
              <w:bottom w:val="single" w:sz="8" w:space="0" w:color="auto"/>
              <w:right w:val="single" w:sz="8" w:space="0" w:color="auto"/>
            </w:tcBorders>
            <w:vAlign w:val="bottom"/>
          </w:tcPr>
          <w:p w:rsidR="00814DF2" w:rsidRDefault="00814DF2">
            <w:pPr>
              <w:rPr>
                <w:sz w:val="24"/>
                <w:szCs w:val="24"/>
              </w:rPr>
            </w:pPr>
          </w:p>
        </w:tc>
        <w:tc>
          <w:tcPr>
            <w:tcW w:w="4500" w:type="dxa"/>
            <w:tcBorders>
              <w:bottom w:val="single" w:sz="8" w:space="0" w:color="auto"/>
              <w:right w:val="single" w:sz="8" w:space="0" w:color="auto"/>
            </w:tcBorders>
            <w:vAlign w:val="bottom"/>
          </w:tcPr>
          <w:p w:rsidR="00814DF2" w:rsidRDefault="00814DF2">
            <w:pPr>
              <w:rPr>
                <w:sz w:val="24"/>
                <w:szCs w:val="24"/>
              </w:rPr>
            </w:pPr>
          </w:p>
        </w:tc>
        <w:tc>
          <w:tcPr>
            <w:tcW w:w="1340" w:type="dxa"/>
            <w:tcBorders>
              <w:bottom w:val="single" w:sz="8" w:space="0" w:color="auto"/>
              <w:right w:val="single" w:sz="8" w:space="0" w:color="auto"/>
            </w:tcBorders>
            <w:vAlign w:val="bottom"/>
          </w:tcPr>
          <w:p w:rsidR="00814DF2" w:rsidRDefault="007A7754">
            <w:pPr>
              <w:jc w:val="center"/>
              <w:rPr>
                <w:sz w:val="20"/>
                <w:szCs w:val="20"/>
              </w:rPr>
            </w:pPr>
            <w:r>
              <w:rPr>
                <w:rFonts w:eastAsia="Times New Roman"/>
                <w:sz w:val="24"/>
                <w:szCs w:val="24"/>
              </w:rPr>
              <w:t>kogus</w:t>
            </w:r>
          </w:p>
        </w:tc>
        <w:tc>
          <w:tcPr>
            <w:tcW w:w="300" w:type="dxa"/>
            <w:tcBorders>
              <w:bottom w:val="single" w:sz="8" w:space="0" w:color="auto"/>
            </w:tcBorders>
            <w:vAlign w:val="bottom"/>
          </w:tcPr>
          <w:p w:rsidR="00814DF2" w:rsidRDefault="00814DF2">
            <w:pPr>
              <w:rPr>
                <w:sz w:val="24"/>
                <w:szCs w:val="24"/>
              </w:rPr>
            </w:pPr>
          </w:p>
        </w:tc>
        <w:tc>
          <w:tcPr>
            <w:tcW w:w="800" w:type="dxa"/>
            <w:tcBorders>
              <w:bottom w:val="single" w:sz="8" w:space="0" w:color="auto"/>
              <w:right w:val="single" w:sz="8" w:space="0" w:color="auto"/>
            </w:tcBorders>
            <w:vAlign w:val="bottom"/>
          </w:tcPr>
          <w:p w:rsidR="00814DF2" w:rsidRDefault="007A7754">
            <w:pPr>
              <w:ind w:right="220"/>
              <w:jc w:val="center"/>
              <w:rPr>
                <w:sz w:val="20"/>
                <w:szCs w:val="20"/>
              </w:rPr>
            </w:pPr>
            <w:r>
              <w:rPr>
                <w:rFonts w:eastAsia="Times New Roman"/>
                <w:w w:val="98"/>
                <w:sz w:val="24"/>
                <w:szCs w:val="24"/>
              </w:rPr>
              <w:t>ühik</w:t>
            </w:r>
          </w:p>
        </w:tc>
        <w:tc>
          <w:tcPr>
            <w:tcW w:w="1960" w:type="dxa"/>
            <w:tcBorders>
              <w:bottom w:val="single" w:sz="8" w:space="0" w:color="auto"/>
              <w:right w:val="single" w:sz="8" w:space="0" w:color="auto"/>
            </w:tcBorders>
            <w:vAlign w:val="bottom"/>
          </w:tcPr>
          <w:p w:rsidR="00814DF2" w:rsidRDefault="007A7754">
            <w:pPr>
              <w:ind w:left="580"/>
              <w:rPr>
                <w:sz w:val="20"/>
                <w:szCs w:val="20"/>
              </w:rPr>
            </w:pPr>
            <w:r>
              <w:rPr>
                <w:rFonts w:eastAsia="Times New Roman"/>
                <w:sz w:val="24"/>
                <w:szCs w:val="24"/>
              </w:rPr>
              <w:t>Hind</w:t>
            </w:r>
          </w:p>
        </w:tc>
        <w:tc>
          <w:tcPr>
            <w:tcW w:w="0" w:type="dxa"/>
            <w:vAlign w:val="bottom"/>
          </w:tcPr>
          <w:p w:rsidR="00814DF2" w:rsidRDefault="00814DF2">
            <w:pPr>
              <w:rPr>
                <w:sz w:val="1"/>
                <w:szCs w:val="1"/>
              </w:rPr>
            </w:pPr>
          </w:p>
        </w:tc>
      </w:tr>
      <w:tr w:rsidR="00814DF2">
        <w:trPr>
          <w:trHeight w:val="245"/>
        </w:trPr>
        <w:tc>
          <w:tcPr>
            <w:tcW w:w="460" w:type="dxa"/>
            <w:vMerge w:val="restart"/>
            <w:tcBorders>
              <w:left w:val="single" w:sz="8" w:space="0" w:color="auto"/>
            </w:tcBorders>
            <w:vAlign w:val="bottom"/>
          </w:tcPr>
          <w:p w:rsidR="00814DF2" w:rsidRDefault="007A7754">
            <w:pPr>
              <w:ind w:left="120"/>
              <w:rPr>
                <w:sz w:val="20"/>
                <w:szCs w:val="20"/>
              </w:rPr>
            </w:pPr>
            <w:r>
              <w:rPr>
                <w:rFonts w:eastAsia="Times New Roman"/>
                <w:sz w:val="24"/>
                <w:szCs w:val="24"/>
              </w:rPr>
              <w:t>1.</w:t>
            </w:r>
          </w:p>
        </w:tc>
        <w:tc>
          <w:tcPr>
            <w:tcW w:w="220" w:type="dxa"/>
            <w:tcBorders>
              <w:right w:val="single" w:sz="8" w:space="0" w:color="auto"/>
            </w:tcBorders>
            <w:vAlign w:val="bottom"/>
          </w:tcPr>
          <w:p w:rsidR="00814DF2" w:rsidRDefault="00814DF2">
            <w:pPr>
              <w:rPr>
                <w:sz w:val="21"/>
                <w:szCs w:val="21"/>
              </w:rPr>
            </w:pPr>
          </w:p>
        </w:tc>
        <w:tc>
          <w:tcPr>
            <w:tcW w:w="4500" w:type="dxa"/>
            <w:tcBorders>
              <w:right w:val="single" w:sz="8" w:space="0" w:color="auto"/>
            </w:tcBorders>
            <w:vAlign w:val="bottom"/>
          </w:tcPr>
          <w:p w:rsidR="00814DF2" w:rsidRDefault="007A7754">
            <w:pPr>
              <w:spacing w:line="245" w:lineRule="exact"/>
              <w:ind w:left="100"/>
              <w:rPr>
                <w:sz w:val="20"/>
                <w:szCs w:val="20"/>
              </w:rPr>
            </w:pPr>
            <w:r>
              <w:rPr>
                <w:rFonts w:eastAsia="Times New Roman"/>
                <w:sz w:val="24"/>
                <w:szCs w:val="24"/>
              </w:rPr>
              <w:t xml:space="preserve">Tasu </w:t>
            </w:r>
            <w:r>
              <w:rPr>
                <w:rFonts w:eastAsia="Times New Roman"/>
                <w:sz w:val="24"/>
                <w:szCs w:val="24"/>
              </w:rPr>
              <w:t>tehnilise hoolduse ja remondi eest</w:t>
            </w:r>
          </w:p>
        </w:tc>
        <w:tc>
          <w:tcPr>
            <w:tcW w:w="1340" w:type="dxa"/>
            <w:vMerge w:val="restart"/>
            <w:tcBorders>
              <w:right w:val="single" w:sz="8" w:space="0" w:color="auto"/>
            </w:tcBorders>
            <w:vAlign w:val="bottom"/>
          </w:tcPr>
          <w:p w:rsidR="00814DF2" w:rsidRDefault="007A7754">
            <w:pPr>
              <w:jc w:val="center"/>
              <w:rPr>
                <w:sz w:val="20"/>
                <w:szCs w:val="20"/>
              </w:rPr>
            </w:pPr>
            <w:r>
              <w:rPr>
                <w:rFonts w:eastAsia="Times New Roman"/>
                <w:w w:val="99"/>
                <w:sz w:val="24"/>
                <w:szCs w:val="24"/>
              </w:rPr>
              <w:t>1</w:t>
            </w:r>
          </w:p>
        </w:tc>
        <w:tc>
          <w:tcPr>
            <w:tcW w:w="300" w:type="dxa"/>
            <w:vAlign w:val="bottom"/>
          </w:tcPr>
          <w:p w:rsidR="00814DF2" w:rsidRDefault="00814DF2">
            <w:pPr>
              <w:rPr>
                <w:sz w:val="21"/>
                <w:szCs w:val="21"/>
              </w:rPr>
            </w:pPr>
          </w:p>
        </w:tc>
        <w:tc>
          <w:tcPr>
            <w:tcW w:w="800" w:type="dxa"/>
            <w:vMerge w:val="restart"/>
            <w:tcBorders>
              <w:right w:val="single" w:sz="8" w:space="0" w:color="auto"/>
            </w:tcBorders>
            <w:vAlign w:val="bottom"/>
          </w:tcPr>
          <w:p w:rsidR="00814DF2" w:rsidRDefault="007A7754">
            <w:pPr>
              <w:ind w:right="220"/>
              <w:jc w:val="center"/>
              <w:rPr>
                <w:sz w:val="20"/>
                <w:szCs w:val="20"/>
              </w:rPr>
            </w:pPr>
            <w:r>
              <w:rPr>
                <w:rFonts w:eastAsia="Times New Roman"/>
                <w:w w:val="98"/>
                <w:sz w:val="24"/>
                <w:szCs w:val="24"/>
              </w:rPr>
              <w:t>tund</w:t>
            </w:r>
          </w:p>
        </w:tc>
        <w:tc>
          <w:tcPr>
            <w:tcW w:w="1960" w:type="dxa"/>
            <w:tcBorders>
              <w:right w:val="single" w:sz="8" w:space="0" w:color="auto"/>
            </w:tcBorders>
            <w:vAlign w:val="bottom"/>
          </w:tcPr>
          <w:p w:rsidR="00814DF2" w:rsidRDefault="00814DF2">
            <w:pPr>
              <w:rPr>
                <w:sz w:val="21"/>
                <w:szCs w:val="21"/>
              </w:rPr>
            </w:pPr>
          </w:p>
        </w:tc>
        <w:tc>
          <w:tcPr>
            <w:tcW w:w="0" w:type="dxa"/>
            <w:vAlign w:val="bottom"/>
          </w:tcPr>
          <w:p w:rsidR="00814DF2" w:rsidRDefault="00814DF2">
            <w:pPr>
              <w:rPr>
                <w:sz w:val="1"/>
                <w:szCs w:val="1"/>
              </w:rPr>
            </w:pPr>
          </w:p>
        </w:tc>
      </w:tr>
      <w:tr w:rsidR="00814DF2">
        <w:trPr>
          <w:trHeight w:val="139"/>
        </w:trPr>
        <w:tc>
          <w:tcPr>
            <w:tcW w:w="460" w:type="dxa"/>
            <w:vMerge/>
            <w:tcBorders>
              <w:left w:val="single" w:sz="8" w:space="0" w:color="auto"/>
            </w:tcBorders>
            <w:vAlign w:val="bottom"/>
          </w:tcPr>
          <w:p w:rsidR="00814DF2" w:rsidRDefault="00814DF2">
            <w:pPr>
              <w:rPr>
                <w:sz w:val="12"/>
                <w:szCs w:val="12"/>
              </w:rPr>
            </w:pPr>
          </w:p>
        </w:tc>
        <w:tc>
          <w:tcPr>
            <w:tcW w:w="220" w:type="dxa"/>
            <w:tcBorders>
              <w:right w:val="single" w:sz="8" w:space="0" w:color="auto"/>
            </w:tcBorders>
            <w:vAlign w:val="bottom"/>
          </w:tcPr>
          <w:p w:rsidR="00814DF2" w:rsidRDefault="00814DF2">
            <w:pPr>
              <w:rPr>
                <w:sz w:val="12"/>
                <w:szCs w:val="12"/>
              </w:rPr>
            </w:pPr>
          </w:p>
        </w:tc>
        <w:tc>
          <w:tcPr>
            <w:tcW w:w="4500" w:type="dxa"/>
            <w:vMerge w:val="restart"/>
            <w:tcBorders>
              <w:right w:val="single" w:sz="8" w:space="0" w:color="auto"/>
            </w:tcBorders>
            <w:vAlign w:val="bottom"/>
          </w:tcPr>
          <w:p w:rsidR="00814DF2" w:rsidRDefault="007A7754">
            <w:pPr>
              <w:ind w:left="100"/>
              <w:rPr>
                <w:sz w:val="20"/>
                <w:szCs w:val="20"/>
              </w:rPr>
            </w:pPr>
            <w:r>
              <w:rPr>
                <w:rFonts w:eastAsia="Times New Roman"/>
                <w:sz w:val="24"/>
                <w:szCs w:val="24"/>
              </w:rPr>
              <w:t>toimub faktiliselt kulutatud aja eest</w:t>
            </w:r>
          </w:p>
        </w:tc>
        <w:tc>
          <w:tcPr>
            <w:tcW w:w="1340" w:type="dxa"/>
            <w:vMerge/>
            <w:tcBorders>
              <w:right w:val="single" w:sz="8" w:space="0" w:color="auto"/>
            </w:tcBorders>
            <w:vAlign w:val="bottom"/>
          </w:tcPr>
          <w:p w:rsidR="00814DF2" w:rsidRDefault="00814DF2">
            <w:pPr>
              <w:rPr>
                <w:sz w:val="12"/>
                <w:szCs w:val="12"/>
              </w:rPr>
            </w:pPr>
          </w:p>
        </w:tc>
        <w:tc>
          <w:tcPr>
            <w:tcW w:w="300" w:type="dxa"/>
            <w:vAlign w:val="bottom"/>
          </w:tcPr>
          <w:p w:rsidR="00814DF2" w:rsidRDefault="00814DF2">
            <w:pPr>
              <w:rPr>
                <w:sz w:val="12"/>
                <w:szCs w:val="12"/>
              </w:rPr>
            </w:pPr>
          </w:p>
        </w:tc>
        <w:tc>
          <w:tcPr>
            <w:tcW w:w="800" w:type="dxa"/>
            <w:vMerge/>
            <w:tcBorders>
              <w:right w:val="single" w:sz="8" w:space="0" w:color="auto"/>
            </w:tcBorders>
            <w:vAlign w:val="bottom"/>
          </w:tcPr>
          <w:p w:rsidR="00814DF2" w:rsidRDefault="00814DF2">
            <w:pPr>
              <w:rPr>
                <w:sz w:val="12"/>
                <w:szCs w:val="12"/>
              </w:rPr>
            </w:pPr>
          </w:p>
        </w:tc>
        <w:tc>
          <w:tcPr>
            <w:tcW w:w="1960" w:type="dxa"/>
            <w:tcBorders>
              <w:right w:val="single" w:sz="8" w:space="0" w:color="auto"/>
            </w:tcBorders>
            <w:vAlign w:val="bottom"/>
          </w:tcPr>
          <w:p w:rsidR="00814DF2" w:rsidRDefault="00814DF2">
            <w:pPr>
              <w:rPr>
                <w:sz w:val="12"/>
                <w:szCs w:val="12"/>
              </w:rPr>
            </w:pPr>
          </w:p>
        </w:tc>
        <w:tc>
          <w:tcPr>
            <w:tcW w:w="0" w:type="dxa"/>
            <w:vAlign w:val="bottom"/>
          </w:tcPr>
          <w:p w:rsidR="00814DF2" w:rsidRDefault="00814DF2">
            <w:pPr>
              <w:rPr>
                <w:sz w:val="1"/>
                <w:szCs w:val="1"/>
              </w:rPr>
            </w:pPr>
          </w:p>
        </w:tc>
      </w:tr>
      <w:tr w:rsidR="00814DF2">
        <w:trPr>
          <w:trHeight w:val="142"/>
        </w:trPr>
        <w:tc>
          <w:tcPr>
            <w:tcW w:w="460" w:type="dxa"/>
            <w:tcBorders>
              <w:left w:val="single" w:sz="8" w:space="0" w:color="auto"/>
              <w:bottom w:val="single" w:sz="8" w:space="0" w:color="auto"/>
            </w:tcBorders>
            <w:vAlign w:val="bottom"/>
          </w:tcPr>
          <w:p w:rsidR="00814DF2" w:rsidRDefault="00814DF2">
            <w:pPr>
              <w:rPr>
                <w:sz w:val="12"/>
                <w:szCs w:val="12"/>
              </w:rPr>
            </w:pPr>
          </w:p>
        </w:tc>
        <w:tc>
          <w:tcPr>
            <w:tcW w:w="220" w:type="dxa"/>
            <w:tcBorders>
              <w:bottom w:val="single" w:sz="8" w:space="0" w:color="auto"/>
              <w:right w:val="single" w:sz="8" w:space="0" w:color="auto"/>
            </w:tcBorders>
            <w:vAlign w:val="bottom"/>
          </w:tcPr>
          <w:p w:rsidR="00814DF2" w:rsidRDefault="00814DF2">
            <w:pPr>
              <w:rPr>
                <w:sz w:val="12"/>
                <w:szCs w:val="12"/>
              </w:rPr>
            </w:pPr>
          </w:p>
        </w:tc>
        <w:tc>
          <w:tcPr>
            <w:tcW w:w="4500" w:type="dxa"/>
            <w:vMerge/>
            <w:tcBorders>
              <w:bottom w:val="single" w:sz="8" w:space="0" w:color="auto"/>
              <w:right w:val="single" w:sz="8" w:space="0" w:color="auto"/>
            </w:tcBorders>
            <w:vAlign w:val="bottom"/>
          </w:tcPr>
          <w:p w:rsidR="00814DF2" w:rsidRDefault="00814DF2">
            <w:pPr>
              <w:rPr>
                <w:sz w:val="12"/>
                <w:szCs w:val="12"/>
              </w:rPr>
            </w:pPr>
          </w:p>
        </w:tc>
        <w:tc>
          <w:tcPr>
            <w:tcW w:w="1340" w:type="dxa"/>
            <w:tcBorders>
              <w:bottom w:val="single" w:sz="8" w:space="0" w:color="auto"/>
              <w:right w:val="single" w:sz="8" w:space="0" w:color="auto"/>
            </w:tcBorders>
            <w:vAlign w:val="bottom"/>
          </w:tcPr>
          <w:p w:rsidR="00814DF2" w:rsidRDefault="00814DF2">
            <w:pPr>
              <w:rPr>
                <w:sz w:val="12"/>
                <w:szCs w:val="12"/>
              </w:rPr>
            </w:pPr>
          </w:p>
        </w:tc>
        <w:tc>
          <w:tcPr>
            <w:tcW w:w="300" w:type="dxa"/>
            <w:tcBorders>
              <w:bottom w:val="single" w:sz="8" w:space="0" w:color="auto"/>
            </w:tcBorders>
            <w:vAlign w:val="bottom"/>
          </w:tcPr>
          <w:p w:rsidR="00814DF2" w:rsidRDefault="00814DF2">
            <w:pPr>
              <w:rPr>
                <w:sz w:val="12"/>
                <w:szCs w:val="12"/>
              </w:rPr>
            </w:pPr>
          </w:p>
        </w:tc>
        <w:tc>
          <w:tcPr>
            <w:tcW w:w="800" w:type="dxa"/>
            <w:tcBorders>
              <w:bottom w:val="single" w:sz="8" w:space="0" w:color="auto"/>
              <w:right w:val="single" w:sz="8" w:space="0" w:color="auto"/>
            </w:tcBorders>
            <w:vAlign w:val="bottom"/>
          </w:tcPr>
          <w:p w:rsidR="00814DF2" w:rsidRDefault="00814DF2">
            <w:pPr>
              <w:rPr>
                <w:sz w:val="12"/>
                <w:szCs w:val="12"/>
              </w:rPr>
            </w:pPr>
          </w:p>
        </w:tc>
        <w:tc>
          <w:tcPr>
            <w:tcW w:w="1960" w:type="dxa"/>
            <w:tcBorders>
              <w:bottom w:val="single" w:sz="8" w:space="0" w:color="auto"/>
              <w:right w:val="single" w:sz="8" w:space="0" w:color="auto"/>
            </w:tcBorders>
            <w:vAlign w:val="bottom"/>
          </w:tcPr>
          <w:p w:rsidR="00814DF2" w:rsidRDefault="00814DF2">
            <w:pPr>
              <w:rPr>
                <w:sz w:val="12"/>
                <w:szCs w:val="12"/>
              </w:rPr>
            </w:pPr>
          </w:p>
        </w:tc>
        <w:tc>
          <w:tcPr>
            <w:tcW w:w="0" w:type="dxa"/>
            <w:vAlign w:val="bottom"/>
          </w:tcPr>
          <w:p w:rsidR="00814DF2" w:rsidRDefault="00814DF2">
            <w:pPr>
              <w:rPr>
                <w:sz w:val="1"/>
                <w:szCs w:val="1"/>
              </w:rPr>
            </w:pPr>
          </w:p>
        </w:tc>
      </w:tr>
      <w:tr w:rsidR="00814DF2">
        <w:trPr>
          <w:trHeight w:val="388"/>
        </w:trPr>
        <w:tc>
          <w:tcPr>
            <w:tcW w:w="460" w:type="dxa"/>
            <w:tcBorders>
              <w:left w:val="single" w:sz="8" w:space="0" w:color="auto"/>
            </w:tcBorders>
            <w:vAlign w:val="bottom"/>
          </w:tcPr>
          <w:p w:rsidR="00814DF2" w:rsidRDefault="007A7754">
            <w:pPr>
              <w:ind w:left="120"/>
              <w:rPr>
                <w:sz w:val="20"/>
                <w:szCs w:val="20"/>
              </w:rPr>
            </w:pPr>
            <w:r>
              <w:rPr>
                <w:rFonts w:eastAsia="Times New Roman"/>
                <w:sz w:val="24"/>
                <w:szCs w:val="24"/>
              </w:rPr>
              <w:t>2.</w:t>
            </w:r>
          </w:p>
        </w:tc>
        <w:tc>
          <w:tcPr>
            <w:tcW w:w="220" w:type="dxa"/>
            <w:tcBorders>
              <w:right w:val="single" w:sz="8" w:space="0" w:color="auto"/>
            </w:tcBorders>
            <w:vAlign w:val="bottom"/>
          </w:tcPr>
          <w:p w:rsidR="00814DF2" w:rsidRDefault="00814DF2">
            <w:pPr>
              <w:rPr>
                <w:sz w:val="24"/>
                <w:szCs w:val="24"/>
              </w:rPr>
            </w:pPr>
          </w:p>
        </w:tc>
        <w:tc>
          <w:tcPr>
            <w:tcW w:w="4500" w:type="dxa"/>
            <w:tcBorders>
              <w:right w:val="single" w:sz="8" w:space="0" w:color="auto"/>
            </w:tcBorders>
            <w:vAlign w:val="bottom"/>
          </w:tcPr>
          <w:p w:rsidR="00814DF2" w:rsidRDefault="007A7754">
            <w:pPr>
              <w:ind w:left="220"/>
              <w:rPr>
                <w:sz w:val="20"/>
                <w:szCs w:val="20"/>
              </w:rPr>
            </w:pPr>
            <w:r>
              <w:rPr>
                <w:rFonts w:eastAsia="Times New Roman"/>
                <w:sz w:val="24"/>
                <w:szCs w:val="24"/>
              </w:rPr>
              <w:t>Transport</w:t>
            </w:r>
          </w:p>
        </w:tc>
        <w:tc>
          <w:tcPr>
            <w:tcW w:w="1340" w:type="dxa"/>
            <w:tcBorders>
              <w:right w:val="single" w:sz="8" w:space="0" w:color="auto"/>
            </w:tcBorders>
            <w:vAlign w:val="bottom"/>
          </w:tcPr>
          <w:p w:rsidR="00814DF2" w:rsidRDefault="007A7754">
            <w:pPr>
              <w:jc w:val="center"/>
              <w:rPr>
                <w:sz w:val="20"/>
                <w:szCs w:val="20"/>
              </w:rPr>
            </w:pPr>
            <w:r>
              <w:rPr>
                <w:rFonts w:eastAsia="Times New Roman"/>
                <w:w w:val="99"/>
                <w:sz w:val="24"/>
                <w:szCs w:val="24"/>
              </w:rPr>
              <w:t>1</w:t>
            </w:r>
          </w:p>
        </w:tc>
        <w:tc>
          <w:tcPr>
            <w:tcW w:w="300" w:type="dxa"/>
            <w:vAlign w:val="bottom"/>
          </w:tcPr>
          <w:p w:rsidR="00814DF2" w:rsidRDefault="00814DF2">
            <w:pPr>
              <w:rPr>
                <w:sz w:val="24"/>
                <w:szCs w:val="24"/>
              </w:rPr>
            </w:pPr>
          </w:p>
        </w:tc>
        <w:tc>
          <w:tcPr>
            <w:tcW w:w="800" w:type="dxa"/>
            <w:tcBorders>
              <w:right w:val="single" w:sz="8" w:space="0" w:color="auto"/>
            </w:tcBorders>
            <w:vAlign w:val="bottom"/>
          </w:tcPr>
          <w:p w:rsidR="00814DF2" w:rsidRDefault="007A7754">
            <w:pPr>
              <w:ind w:right="220"/>
              <w:jc w:val="center"/>
              <w:rPr>
                <w:sz w:val="20"/>
                <w:szCs w:val="20"/>
              </w:rPr>
            </w:pPr>
            <w:r>
              <w:rPr>
                <w:rFonts w:eastAsia="Times New Roman"/>
                <w:w w:val="97"/>
                <w:sz w:val="24"/>
                <w:szCs w:val="24"/>
              </w:rPr>
              <w:t>km</w:t>
            </w:r>
          </w:p>
        </w:tc>
        <w:tc>
          <w:tcPr>
            <w:tcW w:w="1960" w:type="dxa"/>
            <w:tcBorders>
              <w:right w:val="single" w:sz="8" w:space="0" w:color="auto"/>
            </w:tcBorders>
            <w:vAlign w:val="bottom"/>
          </w:tcPr>
          <w:p w:rsidR="00814DF2" w:rsidRDefault="00814DF2">
            <w:pPr>
              <w:rPr>
                <w:sz w:val="24"/>
                <w:szCs w:val="24"/>
              </w:rPr>
            </w:pPr>
          </w:p>
        </w:tc>
        <w:tc>
          <w:tcPr>
            <w:tcW w:w="0" w:type="dxa"/>
            <w:vAlign w:val="bottom"/>
          </w:tcPr>
          <w:p w:rsidR="00814DF2" w:rsidRDefault="00814DF2">
            <w:pPr>
              <w:rPr>
                <w:sz w:val="1"/>
                <w:szCs w:val="1"/>
              </w:rPr>
            </w:pPr>
          </w:p>
        </w:tc>
      </w:tr>
      <w:tr w:rsidR="00814DF2">
        <w:trPr>
          <w:trHeight w:val="132"/>
        </w:trPr>
        <w:tc>
          <w:tcPr>
            <w:tcW w:w="460" w:type="dxa"/>
            <w:tcBorders>
              <w:left w:val="single" w:sz="8" w:space="0" w:color="auto"/>
              <w:bottom w:val="single" w:sz="8" w:space="0" w:color="auto"/>
            </w:tcBorders>
            <w:vAlign w:val="bottom"/>
          </w:tcPr>
          <w:p w:rsidR="00814DF2" w:rsidRDefault="00814DF2">
            <w:pPr>
              <w:rPr>
                <w:sz w:val="11"/>
                <w:szCs w:val="11"/>
              </w:rPr>
            </w:pPr>
          </w:p>
        </w:tc>
        <w:tc>
          <w:tcPr>
            <w:tcW w:w="220" w:type="dxa"/>
            <w:tcBorders>
              <w:bottom w:val="single" w:sz="8" w:space="0" w:color="auto"/>
              <w:right w:val="single" w:sz="8" w:space="0" w:color="auto"/>
            </w:tcBorders>
            <w:vAlign w:val="bottom"/>
          </w:tcPr>
          <w:p w:rsidR="00814DF2" w:rsidRDefault="00814DF2">
            <w:pPr>
              <w:rPr>
                <w:sz w:val="11"/>
                <w:szCs w:val="11"/>
              </w:rPr>
            </w:pPr>
          </w:p>
        </w:tc>
        <w:tc>
          <w:tcPr>
            <w:tcW w:w="4500" w:type="dxa"/>
            <w:tcBorders>
              <w:bottom w:val="single" w:sz="8" w:space="0" w:color="auto"/>
              <w:right w:val="single" w:sz="8" w:space="0" w:color="auto"/>
            </w:tcBorders>
            <w:vAlign w:val="bottom"/>
          </w:tcPr>
          <w:p w:rsidR="00814DF2" w:rsidRDefault="00814DF2">
            <w:pPr>
              <w:rPr>
                <w:sz w:val="11"/>
                <w:szCs w:val="11"/>
              </w:rPr>
            </w:pPr>
          </w:p>
        </w:tc>
        <w:tc>
          <w:tcPr>
            <w:tcW w:w="1340" w:type="dxa"/>
            <w:tcBorders>
              <w:bottom w:val="single" w:sz="8" w:space="0" w:color="auto"/>
              <w:right w:val="single" w:sz="8" w:space="0" w:color="auto"/>
            </w:tcBorders>
            <w:vAlign w:val="bottom"/>
          </w:tcPr>
          <w:p w:rsidR="00814DF2" w:rsidRDefault="00814DF2">
            <w:pPr>
              <w:rPr>
                <w:sz w:val="11"/>
                <w:szCs w:val="11"/>
              </w:rPr>
            </w:pPr>
          </w:p>
        </w:tc>
        <w:tc>
          <w:tcPr>
            <w:tcW w:w="1100" w:type="dxa"/>
            <w:gridSpan w:val="2"/>
            <w:tcBorders>
              <w:bottom w:val="single" w:sz="8" w:space="0" w:color="auto"/>
              <w:right w:val="single" w:sz="8" w:space="0" w:color="auto"/>
            </w:tcBorders>
            <w:vAlign w:val="bottom"/>
          </w:tcPr>
          <w:p w:rsidR="00814DF2" w:rsidRDefault="00814DF2">
            <w:pPr>
              <w:rPr>
                <w:sz w:val="11"/>
                <w:szCs w:val="11"/>
              </w:rPr>
            </w:pPr>
          </w:p>
        </w:tc>
        <w:tc>
          <w:tcPr>
            <w:tcW w:w="1960" w:type="dxa"/>
            <w:tcBorders>
              <w:bottom w:val="single" w:sz="8" w:space="0" w:color="auto"/>
              <w:right w:val="single" w:sz="8" w:space="0" w:color="auto"/>
            </w:tcBorders>
            <w:vAlign w:val="bottom"/>
          </w:tcPr>
          <w:p w:rsidR="00814DF2" w:rsidRDefault="00814DF2">
            <w:pPr>
              <w:rPr>
                <w:sz w:val="11"/>
                <w:szCs w:val="11"/>
              </w:rPr>
            </w:pPr>
          </w:p>
        </w:tc>
        <w:tc>
          <w:tcPr>
            <w:tcW w:w="0" w:type="dxa"/>
            <w:vAlign w:val="bottom"/>
          </w:tcPr>
          <w:p w:rsidR="00814DF2" w:rsidRDefault="00814DF2">
            <w:pPr>
              <w:rPr>
                <w:sz w:val="1"/>
                <w:szCs w:val="1"/>
              </w:rPr>
            </w:pPr>
          </w:p>
        </w:tc>
      </w:tr>
      <w:tr w:rsidR="00814DF2">
        <w:trPr>
          <w:trHeight w:val="400"/>
        </w:trPr>
        <w:tc>
          <w:tcPr>
            <w:tcW w:w="460" w:type="dxa"/>
            <w:tcBorders>
              <w:left w:val="single" w:sz="8" w:space="0" w:color="auto"/>
            </w:tcBorders>
            <w:vAlign w:val="bottom"/>
          </w:tcPr>
          <w:p w:rsidR="00814DF2" w:rsidRDefault="00814DF2">
            <w:pPr>
              <w:rPr>
                <w:sz w:val="24"/>
                <w:szCs w:val="24"/>
              </w:rPr>
            </w:pPr>
          </w:p>
        </w:tc>
        <w:tc>
          <w:tcPr>
            <w:tcW w:w="4720" w:type="dxa"/>
            <w:gridSpan w:val="2"/>
            <w:vAlign w:val="bottom"/>
          </w:tcPr>
          <w:p w:rsidR="00814DF2" w:rsidRDefault="007A7754">
            <w:pPr>
              <w:ind w:left="80"/>
              <w:rPr>
                <w:sz w:val="20"/>
                <w:szCs w:val="20"/>
              </w:rPr>
            </w:pPr>
            <w:r>
              <w:rPr>
                <w:rFonts w:eastAsia="Times New Roman"/>
                <w:sz w:val="24"/>
                <w:szCs w:val="24"/>
              </w:rPr>
              <w:t>Pakkumuse maksumus ilma maksudeta</w:t>
            </w:r>
          </w:p>
        </w:tc>
        <w:tc>
          <w:tcPr>
            <w:tcW w:w="2440" w:type="dxa"/>
            <w:gridSpan w:val="3"/>
            <w:tcBorders>
              <w:right w:val="single" w:sz="8" w:space="0" w:color="auto"/>
            </w:tcBorders>
            <w:vAlign w:val="bottom"/>
          </w:tcPr>
          <w:p w:rsidR="00814DF2" w:rsidRDefault="007A7754">
            <w:pPr>
              <w:ind w:left="920"/>
              <w:rPr>
                <w:sz w:val="20"/>
                <w:szCs w:val="20"/>
              </w:rPr>
            </w:pPr>
            <w:r>
              <w:rPr>
                <w:rFonts w:eastAsia="Times New Roman"/>
                <w:b/>
                <w:bCs/>
                <w:sz w:val="24"/>
                <w:szCs w:val="24"/>
              </w:rPr>
              <w:t>kokku:</w:t>
            </w:r>
          </w:p>
        </w:tc>
        <w:tc>
          <w:tcPr>
            <w:tcW w:w="1960" w:type="dxa"/>
            <w:tcBorders>
              <w:right w:val="single" w:sz="8" w:space="0" w:color="auto"/>
            </w:tcBorders>
            <w:vAlign w:val="bottom"/>
          </w:tcPr>
          <w:p w:rsidR="00814DF2" w:rsidRDefault="00814DF2">
            <w:pPr>
              <w:rPr>
                <w:sz w:val="24"/>
                <w:szCs w:val="24"/>
              </w:rPr>
            </w:pPr>
          </w:p>
        </w:tc>
        <w:tc>
          <w:tcPr>
            <w:tcW w:w="0" w:type="dxa"/>
            <w:vAlign w:val="bottom"/>
          </w:tcPr>
          <w:p w:rsidR="00814DF2" w:rsidRDefault="00814DF2">
            <w:pPr>
              <w:rPr>
                <w:sz w:val="1"/>
                <w:szCs w:val="1"/>
              </w:rPr>
            </w:pPr>
          </w:p>
        </w:tc>
      </w:tr>
      <w:tr w:rsidR="00814DF2">
        <w:trPr>
          <w:trHeight w:val="149"/>
        </w:trPr>
        <w:tc>
          <w:tcPr>
            <w:tcW w:w="460" w:type="dxa"/>
            <w:tcBorders>
              <w:left w:val="single" w:sz="8" w:space="0" w:color="auto"/>
              <w:bottom w:val="single" w:sz="8" w:space="0" w:color="auto"/>
            </w:tcBorders>
            <w:vAlign w:val="bottom"/>
          </w:tcPr>
          <w:p w:rsidR="00814DF2" w:rsidRDefault="00814DF2">
            <w:pPr>
              <w:rPr>
                <w:sz w:val="12"/>
                <w:szCs w:val="12"/>
              </w:rPr>
            </w:pPr>
          </w:p>
        </w:tc>
        <w:tc>
          <w:tcPr>
            <w:tcW w:w="4720" w:type="dxa"/>
            <w:gridSpan w:val="2"/>
            <w:tcBorders>
              <w:bottom w:val="single" w:sz="8" w:space="0" w:color="auto"/>
            </w:tcBorders>
            <w:vAlign w:val="bottom"/>
          </w:tcPr>
          <w:p w:rsidR="00814DF2" w:rsidRDefault="00814DF2">
            <w:pPr>
              <w:rPr>
                <w:sz w:val="12"/>
                <w:szCs w:val="12"/>
              </w:rPr>
            </w:pPr>
          </w:p>
        </w:tc>
        <w:tc>
          <w:tcPr>
            <w:tcW w:w="1340" w:type="dxa"/>
            <w:tcBorders>
              <w:bottom w:val="single" w:sz="8" w:space="0" w:color="auto"/>
            </w:tcBorders>
            <w:vAlign w:val="bottom"/>
          </w:tcPr>
          <w:p w:rsidR="00814DF2" w:rsidRDefault="00814DF2">
            <w:pPr>
              <w:rPr>
                <w:sz w:val="12"/>
                <w:szCs w:val="12"/>
              </w:rPr>
            </w:pPr>
          </w:p>
        </w:tc>
        <w:tc>
          <w:tcPr>
            <w:tcW w:w="300" w:type="dxa"/>
            <w:tcBorders>
              <w:bottom w:val="single" w:sz="8" w:space="0" w:color="auto"/>
            </w:tcBorders>
            <w:vAlign w:val="bottom"/>
          </w:tcPr>
          <w:p w:rsidR="00814DF2" w:rsidRDefault="00814DF2">
            <w:pPr>
              <w:rPr>
                <w:sz w:val="12"/>
                <w:szCs w:val="12"/>
              </w:rPr>
            </w:pPr>
          </w:p>
        </w:tc>
        <w:tc>
          <w:tcPr>
            <w:tcW w:w="800" w:type="dxa"/>
            <w:tcBorders>
              <w:bottom w:val="single" w:sz="8" w:space="0" w:color="auto"/>
              <w:right w:val="single" w:sz="8" w:space="0" w:color="auto"/>
            </w:tcBorders>
            <w:vAlign w:val="bottom"/>
          </w:tcPr>
          <w:p w:rsidR="00814DF2" w:rsidRDefault="00814DF2">
            <w:pPr>
              <w:rPr>
                <w:sz w:val="12"/>
                <w:szCs w:val="12"/>
              </w:rPr>
            </w:pPr>
          </w:p>
        </w:tc>
        <w:tc>
          <w:tcPr>
            <w:tcW w:w="1960" w:type="dxa"/>
            <w:tcBorders>
              <w:bottom w:val="single" w:sz="8" w:space="0" w:color="auto"/>
              <w:right w:val="single" w:sz="8" w:space="0" w:color="auto"/>
            </w:tcBorders>
            <w:vAlign w:val="bottom"/>
          </w:tcPr>
          <w:p w:rsidR="00814DF2" w:rsidRDefault="00814DF2">
            <w:pPr>
              <w:rPr>
                <w:sz w:val="12"/>
                <w:szCs w:val="12"/>
              </w:rPr>
            </w:pPr>
          </w:p>
        </w:tc>
        <w:tc>
          <w:tcPr>
            <w:tcW w:w="0" w:type="dxa"/>
            <w:vAlign w:val="bottom"/>
          </w:tcPr>
          <w:p w:rsidR="00814DF2" w:rsidRDefault="00814DF2">
            <w:pPr>
              <w:rPr>
                <w:sz w:val="1"/>
                <w:szCs w:val="1"/>
              </w:rPr>
            </w:pPr>
          </w:p>
        </w:tc>
      </w:tr>
      <w:tr w:rsidR="00814DF2">
        <w:trPr>
          <w:trHeight w:val="277"/>
        </w:trPr>
        <w:tc>
          <w:tcPr>
            <w:tcW w:w="460" w:type="dxa"/>
            <w:tcBorders>
              <w:left w:val="single" w:sz="8" w:space="0" w:color="auto"/>
            </w:tcBorders>
            <w:vAlign w:val="bottom"/>
          </w:tcPr>
          <w:p w:rsidR="00814DF2" w:rsidRDefault="00814DF2">
            <w:pPr>
              <w:rPr>
                <w:sz w:val="24"/>
                <w:szCs w:val="24"/>
              </w:rPr>
            </w:pPr>
          </w:p>
        </w:tc>
        <w:tc>
          <w:tcPr>
            <w:tcW w:w="4720" w:type="dxa"/>
            <w:gridSpan w:val="2"/>
            <w:vAlign w:val="bottom"/>
          </w:tcPr>
          <w:p w:rsidR="00814DF2" w:rsidRDefault="007A7754">
            <w:pPr>
              <w:ind w:left="80"/>
              <w:rPr>
                <w:sz w:val="20"/>
                <w:szCs w:val="20"/>
              </w:rPr>
            </w:pPr>
            <w:r>
              <w:rPr>
                <w:rFonts w:eastAsia="Times New Roman"/>
                <w:sz w:val="24"/>
                <w:szCs w:val="24"/>
              </w:rPr>
              <w:t>maksud</w:t>
            </w:r>
          </w:p>
        </w:tc>
        <w:tc>
          <w:tcPr>
            <w:tcW w:w="1340" w:type="dxa"/>
            <w:vAlign w:val="bottom"/>
          </w:tcPr>
          <w:p w:rsidR="00814DF2" w:rsidRDefault="00814DF2">
            <w:pPr>
              <w:rPr>
                <w:sz w:val="24"/>
                <w:szCs w:val="24"/>
              </w:rPr>
            </w:pPr>
          </w:p>
        </w:tc>
        <w:tc>
          <w:tcPr>
            <w:tcW w:w="300" w:type="dxa"/>
            <w:vAlign w:val="bottom"/>
          </w:tcPr>
          <w:p w:rsidR="00814DF2" w:rsidRDefault="00814DF2">
            <w:pPr>
              <w:rPr>
                <w:sz w:val="24"/>
                <w:szCs w:val="24"/>
              </w:rPr>
            </w:pPr>
          </w:p>
        </w:tc>
        <w:tc>
          <w:tcPr>
            <w:tcW w:w="800" w:type="dxa"/>
            <w:tcBorders>
              <w:right w:val="single" w:sz="8" w:space="0" w:color="auto"/>
            </w:tcBorders>
            <w:vAlign w:val="bottom"/>
          </w:tcPr>
          <w:p w:rsidR="00814DF2" w:rsidRDefault="00814DF2">
            <w:pPr>
              <w:rPr>
                <w:sz w:val="24"/>
                <w:szCs w:val="24"/>
              </w:rPr>
            </w:pPr>
          </w:p>
        </w:tc>
        <w:tc>
          <w:tcPr>
            <w:tcW w:w="1960" w:type="dxa"/>
            <w:tcBorders>
              <w:right w:val="single" w:sz="8" w:space="0" w:color="auto"/>
            </w:tcBorders>
            <w:vAlign w:val="bottom"/>
          </w:tcPr>
          <w:p w:rsidR="00814DF2" w:rsidRDefault="00814DF2">
            <w:pPr>
              <w:rPr>
                <w:sz w:val="24"/>
                <w:szCs w:val="24"/>
              </w:rPr>
            </w:pPr>
          </w:p>
        </w:tc>
        <w:tc>
          <w:tcPr>
            <w:tcW w:w="0" w:type="dxa"/>
            <w:vAlign w:val="bottom"/>
          </w:tcPr>
          <w:p w:rsidR="00814DF2" w:rsidRDefault="00814DF2">
            <w:pPr>
              <w:rPr>
                <w:sz w:val="1"/>
                <w:szCs w:val="1"/>
              </w:rPr>
            </w:pPr>
          </w:p>
        </w:tc>
      </w:tr>
      <w:tr w:rsidR="00814DF2">
        <w:trPr>
          <w:trHeight w:val="32"/>
        </w:trPr>
        <w:tc>
          <w:tcPr>
            <w:tcW w:w="460" w:type="dxa"/>
            <w:tcBorders>
              <w:left w:val="single" w:sz="8" w:space="0" w:color="auto"/>
              <w:bottom w:val="single" w:sz="8" w:space="0" w:color="auto"/>
            </w:tcBorders>
            <w:vAlign w:val="bottom"/>
          </w:tcPr>
          <w:p w:rsidR="00814DF2" w:rsidRDefault="00814DF2">
            <w:pPr>
              <w:rPr>
                <w:sz w:val="2"/>
                <w:szCs w:val="2"/>
              </w:rPr>
            </w:pPr>
          </w:p>
        </w:tc>
        <w:tc>
          <w:tcPr>
            <w:tcW w:w="4720" w:type="dxa"/>
            <w:gridSpan w:val="2"/>
            <w:tcBorders>
              <w:bottom w:val="single" w:sz="8" w:space="0" w:color="auto"/>
            </w:tcBorders>
            <w:vAlign w:val="bottom"/>
          </w:tcPr>
          <w:p w:rsidR="00814DF2" w:rsidRDefault="00814DF2">
            <w:pPr>
              <w:rPr>
                <w:sz w:val="2"/>
                <w:szCs w:val="2"/>
              </w:rPr>
            </w:pPr>
          </w:p>
        </w:tc>
        <w:tc>
          <w:tcPr>
            <w:tcW w:w="1640" w:type="dxa"/>
            <w:gridSpan w:val="2"/>
            <w:tcBorders>
              <w:bottom w:val="single" w:sz="8" w:space="0" w:color="auto"/>
            </w:tcBorders>
            <w:vAlign w:val="bottom"/>
          </w:tcPr>
          <w:p w:rsidR="00814DF2" w:rsidRDefault="00814DF2">
            <w:pPr>
              <w:rPr>
                <w:sz w:val="2"/>
                <w:szCs w:val="2"/>
              </w:rPr>
            </w:pPr>
          </w:p>
        </w:tc>
        <w:tc>
          <w:tcPr>
            <w:tcW w:w="800" w:type="dxa"/>
            <w:tcBorders>
              <w:bottom w:val="single" w:sz="8" w:space="0" w:color="auto"/>
              <w:right w:val="single" w:sz="8" w:space="0" w:color="auto"/>
            </w:tcBorders>
            <w:vAlign w:val="bottom"/>
          </w:tcPr>
          <w:p w:rsidR="00814DF2" w:rsidRDefault="00814DF2">
            <w:pPr>
              <w:rPr>
                <w:sz w:val="2"/>
                <w:szCs w:val="2"/>
              </w:rPr>
            </w:pPr>
          </w:p>
        </w:tc>
        <w:tc>
          <w:tcPr>
            <w:tcW w:w="1960" w:type="dxa"/>
            <w:tcBorders>
              <w:bottom w:val="single" w:sz="8" w:space="0" w:color="auto"/>
              <w:right w:val="single" w:sz="8" w:space="0" w:color="auto"/>
            </w:tcBorders>
            <w:vAlign w:val="bottom"/>
          </w:tcPr>
          <w:p w:rsidR="00814DF2" w:rsidRDefault="00814DF2">
            <w:pPr>
              <w:rPr>
                <w:sz w:val="2"/>
                <w:szCs w:val="2"/>
              </w:rPr>
            </w:pPr>
          </w:p>
        </w:tc>
        <w:tc>
          <w:tcPr>
            <w:tcW w:w="0" w:type="dxa"/>
            <w:vAlign w:val="bottom"/>
          </w:tcPr>
          <w:p w:rsidR="00814DF2" w:rsidRDefault="00814DF2">
            <w:pPr>
              <w:rPr>
                <w:sz w:val="1"/>
                <w:szCs w:val="1"/>
              </w:rPr>
            </w:pPr>
          </w:p>
        </w:tc>
      </w:tr>
      <w:tr w:rsidR="00814DF2">
        <w:trPr>
          <w:trHeight w:val="395"/>
        </w:trPr>
        <w:tc>
          <w:tcPr>
            <w:tcW w:w="460" w:type="dxa"/>
            <w:tcBorders>
              <w:left w:val="single" w:sz="8" w:space="0" w:color="auto"/>
            </w:tcBorders>
            <w:vAlign w:val="bottom"/>
          </w:tcPr>
          <w:p w:rsidR="00814DF2" w:rsidRDefault="00814DF2">
            <w:pPr>
              <w:rPr>
                <w:sz w:val="24"/>
                <w:szCs w:val="24"/>
              </w:rPr>
            </w:pPr>
          </w:p>
        </w:tc>
        <w:tc>
          <w:tcPr>
            <w:tcW w:w="4720" w:type="dxa"/>
            <w:gridSpan w:val="2"/>
            <w:vAlign w:val="bottom"/>
          </w:tcPr>
          <w:p w:rsidR="00814DF2" w:rsidRDefault="007A7754">
            <w:pPr>
              <w:ind w:left="80"/>
              <w:rPr>
                <w:sz w:val="20"/>
                <w:szCs w:val="20"/>
              </w:rPr>
            </w:pPr>
            <w:r>
              <w:rPr>
                <w:rFonts w:eastAsia="Times New Roman"/>
                <w:sz w:val="24"/>
                <w:szCs w:val="24"/>
              </w:rPr>
              <w:t>Pakkumuse maksumus koos maksudega</w:t>
            </w:r>
          </w:p>
        </w:tc>
        <w:tc>
          <w:tcPr>
            <w:tcW w:w="1640" w:type="dxa"/>
            <w:gridSpan w:val="2"/>
            <w:vAlign w:val="bottom"/>
          </w:tcPr>
          <w:p w:rsidR="00814DF2" w:rsidRDefault="007A7754">
            <w:pPr>
              <w:ind w:left="900"/>
              <w:rPr>
                <w:sz w:val="20"/>
                <w:szCs w:val="20"/>
              </w:rPr>
            </w:pPr>
            <w:r>
              <w:rPr>
                <w:rFonts w:eastAsia="Times New Roman"/>
                <w:b/>
                <w:bCs/>
                <w:w w:val="98"/>
                <w:sz w:val="24"/>
                <w:szCs w:val="24"/>
              </w:rPr>
              <w:t>kokku:</w:t>
            </w:r>
          </w:p>
        </w:tc>
        <w:tc>
          <w:tcPr>
            <w:tcW w:w="800" w:type="dxa"/>
            <w:tcBorders>
              <w:right w:val="single" w:sz="8" w:space="0" w:color="auto"/>
            </w:tcBorders>
            <w:vAlign w:val="bottom"/>
          </w:tcPr>
          <w:p w:rsidR="00814DF2" w:rsidRDefault="00814DF2">
            <w:pPr>
              <w:rPr>
                <w:sz w:val="24"/>
                <w:szCs w:val="24"/>
              </w:rPr>
            </w:pPr>
          </w:p>
        </w:tc>
        <w:tc>
          <w:tcPr>
            <w:tcW w:w="1960" w:type="dxa"/>
            <w:tcBorders>
              <w:right w:val="single" w:sz="8" w:space="0" w:color="auto"/>
            </w:tcBorders>
            <w:vAlign w:val="bottom"/>
          </w:tcPr>
          <w:p w:rsidR="00814DF2" w:rsidRDefault="00814DF2">
            <w:pPr>
              <w:rPr>
                <w:sz w:val="24"/>
                <w:szCs w:val="24"/>
              </w:rPr>
            </w:pPr>
          </w:p>
        </w:tc>
        <w:tc>
          <w:tcPr>
            <w:tcW w:w="0" w:type="dxa"/>
            <w:vAlign w:val="bottom"/>
          </w:tcPr>
          <w:p w:rsidR="00814DF2" w:rsidRDefault="00814DF2">
            <w:pPr>
              <w:rPr>
                <w:sz w:val="1"/>
                <w:szCs w:val="1"/>
              </w:rPr>
            </w:pPr>
          </w:p>
        </w:tc>
      </w:tr>
      <w:tr w:rsidR="00814DF2">
        <w:trPr>
          <w:trHeight w:val="147"/>
        </w:trPr>
        <w:tc>
          <w:tcPr>
            <w:tcW w:w="460" w:type="dxa"/>
            <w:tcBorders>
              <w:left w:val="single" w:sz="8" w:space="0" w:color="auto"/>
              <w:bottom w:val="single" w:sz="8" w:space="0" w:color="auto"/>
            </w:tcBorders>
            <w:vAlign w:val="bottom"/>
          </w:tcPr>
          <w:p w:rsidR="00814DF2" w:rsidRDefault="00814DF2">
            <w:pPr>
              <w:rPr>
                <w:sz w:val="12"/>
                <w:szCs w:val="12"/>
              </w:rPr>
            </w:pPr>
          </w:p>
        </w:tc>
        <w:tc>
          <w:tcPr>
            <w:tcW w:w="220" w:type="dxa"/>
            <w:tcBorders>
              <w:bottom w:val="single" w:sz="8" w:space="0" w:color="auto"/>
            </w:tcBorders>
            <w:vAlign w:val="bottom"/>
          </w:tcPr>
          <w:p w:rsidR="00814DF2" w:rsidRDefault="00814DF2">
            <w:pPr>
              <w:rPr>
                <w:sz w:val="12"/>
                <w:szCs w:val="12"/>
              </w:rPr>
            </w:pPr>
          </w:p>
        </w:tc>
        <w:tc>
          <w:tcPr>
            <w:tcW w:w="4500" w:type="dxa"/>
            <w:tcBorders>
              <w:bottom w:val="single" w:sz="8" w:space="0" w:color="auto"/>
            </w:tcBorders>
            <w:vAlign w:val="bottom"/>
          </w:tcPr>
          <w:p w:rsidR="00814DF2" w:rsidRDefault="00814DF2">
            <w:pPr>
              <w:rPr>
                <w:sz w:val="12"/>
                <w:szCs w:val="12"/>
              </w:rPr>
            </w:pPr>
          </w:p>
        </w:tc>
        <w:tc>
          <w:tcPr>
            <w:tcW w:w="1340" w:type="dxa"/>
            <w:tcBorders>
              <w:bottom w:val="single" w:sz="8" w:space="0" w:color="auto"/>
            </w:tcBorders>
            <w:vAlign w:val="bottom"/>
          </w:tcPr>
          <w:p w:rsidR="00814DF2" w:rsidRDefault="00814DF2">
            <w:pPr>
              <w:rPr>
                <w:sz w:val="12"/>
                <w:szCs w:val="12"/>
              </w:rPr>
            </w:pPr>
          </w:p>
        </w:tc>
        <w:tc>
          <w:tcPr>
            <w:tcW w:w="300" w:type="dxa"/>
            <w:tcBorders>
              <w:bottom w:val="single" w:sz="8" w:space="0" w:color="auto"/>
            </w:tcBorders>
            <w:vAlign w:val="bottom"/>
          </w:tcPr>
          <w:p w:rsidR="00814DF2" w:rsidRDefault="00814DF2">
            <w:pPr>
              <w:rPr>
                <w:sz w:val="12"/>
                <w:szCs w:val="12"/>
              </w:rPr>
            </w:pPr>
          </w:p>
        </w:tc>
        <w:tc>
          <w:tcPr>
            <w:tcW w:w="800" w:type="dxa"/>
            <w:tcBorders>
              <w:bottom w:val="single" w:sz="8" w:space="0" w:color="auto"/>
              <w:right w:val="single" w:sz="8" w:space="0" w:color="auto"/>
            </w:tcBorders>
            <w:vAlign w:val="bottom"/>
          </w:tcPr>
          <w:p w:rsidR="00814DF2" w:rsidRDefault="00814DF2">
            <w:pPr>
              <w:rPr>
                <w:sz w:val="12"/>
                <w:szCs w:val="12"/>
              </w:rPr>
            </w:pPr>
          </w:p>
        </w:tc>
        <w:tc>
          <w:tcPr>
            <w:tcW w:w="1960" w:type="dxa"/>
            <w:tcBorders>
              <w:bottom w:val="single" w:sz="8" w:space="0" w:color="auto"/>
              <w:right w:val="single" w:sz="8" w:space="0" w:color="auto"/>
            </w:tcBorders>
            <w:vAlign w:val="bottom"/>
          </w:tcPr>
          <w:p w:rsidR="00814DF2" w:rsidRDefault="00814DF2">
            <w:pPr>
              <w:rPr>
                <w:sz w:val="12"/>
                <w:szCs w:val="12"/>
              </w:rPr>
            </w:pPr>
          </w:p>
        </w:tc>
        <w:tc>
          <w:tcPr>
            <w:tcW w:w="0" w:type="dxa"/>
            <w:vAlign w:val="bottom"/>
          </w:tcPr>
          <w:p w:rsidR="00814DF2" w:rsidRDefault="00814DF2">
            <w:pPr>
              <w:rPr>
                <w:sz w:val="1"/>
                <w:szCs w:val="1"/>
              </w:rPr>
            </w:pPr>
          </w:p>
        </w:tc>
      </w:tr>
    </w:tbl>
    <w:p w:rsidR="00814DF2" w:rsidRDefault="00814DF2">
      <w:pPr>
        <w:spacing w:line="266" w:lineRule="exact"/>
        <w:rPr>
          <w:sz w:val="20"/>
          <w:szCs w:val="20"/>
        </w:rPr>
      </w:pPr>
    </w:p>
    <w:p w:rsidR="00814DF2" w:rsidRDefault="007A7754">
      <w:pPr>
        <w:numPr>
          <w:ilvl w:val="0"/>
          <w:numId w:val="8"/>
        </w:numPr>
        <w:tabs>
          <w:tab w:val="left" w:pos="620"/>
        </w:tabs>
        <w:ind w:left="620" w:hanging="358"/>
        <w:rPr>
          <w:rFonts w:eastAsia="Times New Roman"/>
          <w:sz w:val="24"/>
          <w:szCs w:val="24"/>
        </w:rPr>
      </w:pPr>
      <w:r>
        <w:rPr>
          <w:rFonts w:eastAsia="Times New Roman"/>
          <w:sz w:val="24"/>
          <w:szCs w:val="24"/>
        </w:rPr>
        <w:t>Kinnitame, et meie pakkumuse maksumuses on igakülgselt arvesse võetud:</w:t>
      </w:r>
    </w:p>
    <w:p w:rsidR="00814DF2" w:rsidRDefault="007A7754">
      <w:pPr>
        <w:ind w:left="620"/>
        <w:rPr>
          <w:rFonts w:eastAsia="Times New Roman"/>
          <w:sz w:val="24"/>
          <w:szCs w:val="24"/>
        </w:rPr>
      </w:pPr>
      <w:r>
        <w:rPr>
          <w:rFonts w:eastAsia="Times New Roman"/>
          <w:sz w:val="24"/>
          <w:szCs w:val="24"/>
        </w:rPr>
        <w:t>1.1. HKE ja selle lisasid;</w:t>
      </w:r>
    </w:p>
    <w:p w:rsidR="00814DF2" w:rsidRDefault="00814DF2">
      <w:pPr>
        <w:spacing w:line="12" w:lineRule="exact"/>
        <w:rPr>
          <w:rFonts w:eastAsia="Times New Roman"/>
          <w:sz w:val="24"/>
          <w:szCs w:val="24"/>
        </w:rPr>
      </w:pPr>
    </w:p>
    <w:p w:rsidR="00814DF2" w:rsidRDefault="007A7754">
      <w:pPr>
        <w:spacing w:line="234" w:lineRule="auto"/>
        <w:ind w:left="1060" w:right="660" w:hanging="432"/>
        <w:rPr>
          <w:rFonts w:eastAsia="Times New Roman"/>
          <w:sz w:val="24"/>
          <w:szCs w:val="24"/>
        </w:rPr>
      </w:pPr>
      <w:r>
        <w:rPr>
          <w:rFonts w:eastAsia="Times New Roman"/>
          <w:sz w:val="24"/>
          <w:szCs w:val="24"/>
        </w:rPr>
        <w:t>1.2. kõiki HKE-s ja selle lisades sätestatud ja nendest tulenevaid pakkuja kohustusi, ülesandeid, tegevusi ja toiminguid;</w:t>
      </w:r>
    </w:p>
    <w:p w:rsidR="00814DF2" w:rsidRDefault="00814DF2">
      <w:pPr>
        <w:spacing w:line="14" w:lineRule="exact"/>
        <w:rPr>
          <w:rFonts w:eastAsia="Times New Roman"/>
          <w:sz w:val="24"/>
          <w:szCs w:val="24"/>
        </w:rPr>
      </w:pPr>
    </w:p>
    <w:p w:rsidR="00814DF2" w:rsidRDefault="007A7754">
      <w:pPr>
        <w:spacing w:line="234" w:lineRule="auto"/>
        <w:ind w:left="1060" w:right="660" w:hanging="432"/>
        <w:rPr>
          <w:rFonts w:eastAsia="Times New Roman"/>
          <w:sz w:val="24"/>
          <w:szCs w:val="24"/>
        </w:rPr>
      </w:pPr>
      <w:r>
        <w:rPr>
          <w:rFonts w:eastAsia="Times New Roman"/>
          <w:sz w:val="24"/>
          <w:szCs w:val="24"/>
        </w:rPr>
        <w:t>1.3. kõiki kulusid, riske ja</w:t>
      </w:r>
      <w:r>
        <w:rPr>
          <w:rFonts w:eastAsia="Times New Roman"/>
          <w:sz w:val="24"/>
          <w:szCs w:val="24"/>
        </w:rPr>
        <w:t xml:space="preserve"> asjaolusid ning kõiki tingimusi (üldiseid ja erilisi asjaolusid, seejuures midagi välja jätmata), mis võiks pakkumuse maksumust mõjutada;</w:t>
      </w:r>
    </w:p>
    <w:p w:rsidR="00814DF2" w:rsidRDefault="00814DF2">
      <w:pPr>
        <w:spacing w:line="277" w:lineRule="exact"/>
        <w:rPr>
          <w:rFonts w:eastAsia="Times New Roman"/>
          <w:sz w:val="24"/>
          <w:szCs w:val="24"/>
        </w:rPr>
      </w:pPr>
    </w:p>
    <w:p w:rsidR="00814DF2" w:rsidRDefault="007A7754">
      <w:pPr>
        <w:numPr>
          <w:ilvl w:val="0"/>
          <w:numId w:val="8"/>
        </w:numPr>
        <w:tabs>
          <w:tab w:val="left" w:pos="620"/>
        </w:tabs>
        <w:ind w:left="620" w:hanging="358"/>
        <w:rPr>
          <w:rFonts w:eastAsia="Times New Roman"/>
          <w:sz w:val="24"/>
          <w:szCs w:val="24"/>
        </w:rPr>
      </w:pPr>
      <w:r>
        <w:rPr>
          <w:rFonts w:eastAsia="Times New Roman"/>
          <w:sz w:val="24"/>
          <w:szCs w:val="24"/>
        </w:rPr>
        <w:t>Kinnitame, et:</w:t>
      </w:r>
    </w:p>
    <w:p w:rsidR="00814DF2" w:rsidRDefault="00814DF2">
      <w:pPr>
        <w:spacing w:line="12" w:lineRule="exact"/>
        <w:rPr>
          <w:rFonts w:eastAsia="Times New Roman"/>
          <w:sz w:val="24"/>
          <w:szCs w:val="24"/>
        </w:rPr>
      </w:pPr>
    </w:p>
    <w:p w:rsidR="00814DF2" w:rsidRDefault="007A7754">
      <w:pPr>
        <w:spacing w:line="236" w:lineRule="auto"/>
        <w:ind w:left="1060" w:right="640" w:hanging="432"/>
        <w:rPr>
          <w:rFonts w:eastAsia="Times New Roman"/>
          <w:sz w:val="24"/>
          <w:szCs w:val="24"/>
        </w:rPr>
      </w:pPr>
      <w:r>
        <w:rPr>
          <w:rFonts w:eastAsia="Times New Roman"/>
          <w:sz w:val="24"/>
          <w:szCs w:val="24"/>
        </w:rPr>
        <w:t>2.1. oleme saanud Hankijalt kogu käesoleva pakkumuse koostamiseks vajaliku informatsiooni ning oleme</w:t>
      </w:r>
      <w:r>
        <w:rPr>
          <w:rFonts w:eastAsia="Times New Roman"/>
          <w:sz w:val="24"/>
          <w:szCs w:val="24"/>
        </w:rPr>
        <w:t xml:space="preserve"> tutvunud kõikide seonduvate asjaolude ning tingimustega;</w:t>
      </w:r>
    </w:p>
    <w:p w:rsidR="00814DF2" w:rsidRDefault="00814DF2">
      <w:pPr>
        <w:spacing w:line="13" w:lineRule="exact"/>
        <w:rPr>
          <w:rFonts w:eastAsia="Times New Roman"/>
          <w:sz w:val="24"/>
          <w:szCs w:val="24"/>
        </w:rPr>
      </w:pPr>
    </w:p>
    <w:p w:rsidR="00814DF2" w:rsidRDefault="007A7754">
      <w:pPr>
        <w:spacing w:line="234" w:lineRule="auto"/>
        <w:ind w:left="1060" w:right="660" w:hanging="432"/>
        <w:rPr>
          <w:rFonts w:eastAsia="Times New Roman"/>
          <w:sz w:val="24"/>
          <w:szCs w:val="24"/>
        </w:rPr>
      </w:pPr>
      <w:r>
        <w:rPr>
          <w:rFonts w:eastAsia="Times New Roman"/>
          <w:sz w:val="24"/>
          <w:szCs w:val="24"/>
        </w:rPr>
        <w:t>2.2. oleme kontrollinud ning veendunud, et eelnimetatud dokumentides ei ole olulisi vigu ega puudusi, mis takistaks siduva pakkumuse esitamist;</w:t>
      </w:r>
    </w:p>
    <w:p w:rsidR="00814DF2" w:rsidRDefault="00814DF2">
      <w:pPr>
        <w:spacing w:line="13" w:lineRule="exact"/>
        <w:rPr>
          <w:rFonts w:eastAsia="Times New Roman"/>
          <w:sz w:val="24"/>
          <w:szCs w:val="24"/>
        </w:rPr>
      </w:pPr>
    </w:p>
    <w:p w:rsidR="00814DF2" w:rsidRDefault="007A7754">
      <w:pPr>
        <w:spacing w:line="234" w:lineRule="auto"/>
        <w:ind w:left="1060" w:right="640" w:hanging="432"/>
        <w:rPr>
          <w:rFonts w:eastAsia="Times New Roman"/>
          <w:sz w:val="24"/>
          <w:szCs w:val="24"/>
        </w:rPr>
      </w:pPr>
      <w:r>
        <w:rPr>
          <w:rFonts w:eastAsia="Times New Roman"/>
          <w:sz w:val="24"/>
          <w:szCs w:val="24"/>
        </w:rPr>
        <w:t xml:space="preserve">2.3. nõustume HKE ja selle lisade tingimustega ning </w:t>
      </w:r>
      <w:r>
        <w:rPr>
          <w:rFonts w:eastAsia="Times New Roman"/>
          <w:sz w:val="24"/>
          <w:szCs w:val="24"/>
        </w:rPr>
        <w:t>anname endale täielikult aru pakkuja vastutuse ning kohustuste mahust.</w:t>
      </w:r>
    </w:p>
    <w:p w:rsidR="00814DF2" w:rsidRDefault="00814DF2">
      <w:pPr>
        <w:spacing w:line="290" w:lineRule="exact"/>
        <w:rPr>
          <w:sz w:val="20"/>
          <w:szCs w:val="20"/>
        </w:rPr>
      </w:pPr>
    </w:p>
    <w:p w:rsidR="00814DF2" w:rsidRDefault="007A7754">
      <w:pPr>
        <w:spacing w:line="237" w:lineRule="auto"/>
        <w:ind w:left="260" w:right="660"/>
        <w:jc w:val="both"/>
        <w:rPr>
          <w:sz w:val="20"/>
          <w:szCs w:val="20"/>
        </w:rPr>
      </w:pPr>
      <w:r>
        <w:rPr>
          <w:rFonts w:eastAsia="Times New Roman"/>
          <w:sz w:val="24"/>
          <w:szCs w:val="24"/>
        </w:rPr>
        <w:t>Pakkumuse koostamisel oleme arvesse võtnud kõik käesoleva hanke teostamiseks ja hanke eesmärgi saavutamiseks vajalikud pakkuja teenused, tegevused ja toimingud, kaasa arvatud need, mis</w:t>
      </w:r>
      <w:r>
        <w:rPr>
          <w:rFonts w:eastAsia="Times New Roman"/>
          <w:sz w:val="24"/>
          <w:szCs w:val="24"/>
        </w:rPr>
        <w:t xml:space="preserve"> ei ole otseselt kirjeldatud HKE-s ja selle lisades, kuid mis on tavapäraselt vajalikud nõuetekohase tulemuse saavutamiseks arvestades lepingu eesmärki.</w:t>
      </w:r>
    </w:p>
    <w:p w:rsidR="00814DF2" w:rsidRDefault="00814DF2">
      <w:pPr>
        <w:spacing w:line="257" w:lineRule="exact"/>
        <w:rPr>
          <w:sz w:val="20"/>
          <w:szCs w:val="20"/>
        </w:rPr>
      </w:pPr>
    </w:p>
    <w:p w:rsidR="00814DF2" w:rsidRDefault="007A7754">
      <w:pPr>
        <w:ind w:left="260"/>
        <w:rPr>
          <w:sz w:val="20"/>
          <w:szCs w:val="20"/>
        </w:rPr>
      </w:pPr>
      <w:r>
        <w:rPr>
          <w:rFonts w:eastAsia="Times New Roman"/>
          <w:sz w:val="24"/>
          <w:szCs w:val="24"/>
        </w:rPr>
        <w:t>_____________________________</w:t>
      </w:r>
    </w:p>
    <w:p w:rsidR="00814DF2" w:rsidRDefault="00814DF2">
      <w:pPr>
        <w:spacing w:line="26" w:lineRule="exact"/>
        <w:rPr>
          <w:sz w:val="20"/>
          <w:szCs w:val="20"/>
        </w:rPr>
      </w:pPr>
    </w:p>
    <w:p w:rsidR="00814DF2" w:rsidRDefault="007A7754">
      <w:pPr>
        <w:ind w:left="980"/>
        <w:rPr>
          <w:sz w:val="20"/>
          <w:szCs w:val="20"/>
        </w:rPr>
      </w:pPr>
      <w:r>
        <w:rPr>
          <w:rFonts w:eastAsia="Times New Roman"/>
          <w:sz w:val="16"/>
          <w:szCs w:val="16"/>
        </w:rPr>
        <w:t>(Pakkuja nimi)</w:t>
      </w:r>
    </w:p>
    <w:p w:rsidR="00814DF2" w:rsidRDefault="00814DF2">
      <w:pPr>
        <w:spacing w:line="186" w:lineRule="exact"/>
        <w:rPr>
          <w:sz w:val="20"/>
          <w:szCs w:val="20"/>
        </w:rPr>
      </w:pPr>
    </w:p>
    <w:p w:rsidR="00814DF2" w:rsidRDefault="007A7754">
      <w:pPr>
        <w:ind w:left="260"/>
        <w:rPr>
          <w:sz w:val="20"/>
          <w:szCs w:val="20"/>
        </w:rPr>
      </w:pPr>
      <w:r>
        <w:rPr>
          <w:rFonts w:eastAsia="Times New Roman"/>
          <w:sz w:val="24"/>
          <w:szCs w:val="24"/>
        </w:rPr>
        <w:t>_____________________________</w:t>
      </w:r>
    </w:p>
    <w:p w:rsidR="00814DF2" w:rsidRDefault="00814DF2">
      <w:pPr>
        <w:spacing w:line="23" w:lineRule="exact"/>
        <w:rPr>
          <w:sz w:val="20"/>
          <w:szCs w:val="20"/>
        </w:rPr>
      </w:pPr>
    </w:p>
    <w:p w:rsidR="00814DF2" w:rsidRDefault="007A7754">
      <w:pPr>
        <w:ind w:left="980"/>
        <w:rPr>
          <w:sz w:val="20"/>
          <w:szCs w:val="20"/>
        </w:rPr>
      </w:pPr>
      <w:r>
        <w:rPr>
          <w:rFonts w:eastAsia="Times New Roman"/>
          <w:sz w:val="16"/>
          <w:szCs w:val="16"/>
        </w:rPr>
        <w:t xml:space="preserve">(Pakkuja volitatud </w:t>
      </w:r>
      <w:r>
        <w:rPr>
          <w:rFonts w:eastAsia="Times New Roman"/>
          <w:sz w:val="16"/>
          <w:szCs w:val="16"/>
        </w:rPr>
        <w:t>esindaja nimi ja allkiri)</w:t>
      </w:r>
    </w:p>
    <w:p w:rsidR="00814DF2" w:rsidRDefault="00814DF2">
      <w:pPr>
        <w:spacing w:line="186" w:lineRule="exact"/>
        <w:rPr>
          <w:sz w:val="20"/>
          <w:szCs w:val="20"/>
        </w:rPr>
      </w:pPr>
    </w:p>
    <w:p w:rsidR="00814DF2" w:rsidRDefault="007A7754">
      <w:pPr>
        <w:ind w:left="260"/>
        <w:rPr>
          <w:sz w:val="20"/>
          <w:szCs w:val="20"/>
        </w:rPr>
      </w:pPr>
      <w:r>
        <w:rPr>
          <w:rFonts w:eastAsia="Times New Roman"/>
          <w:sz w:val="24"/>
          <w:szCs w:val="24"/>
        </w:rPr>
        <w:t>_____________________________</w:t>
      </w:r>
    </w:p>
    <w:p w:rsidR="00814DF2" w:rsidRDefault="00814DF2">
      <w:pPr>
        <w:spacing w:line="26" w:lineRule="exact"/>
        <w:rPr>
          <w:sz w:val="20"/>
          <w:szCs w:val="20"/>
        </w:rPr>
      </w:pPr>
    </w:p>
    <w:p w:rsidR="00814DF2" w:rsidRDefault="007A7754">
      <w:pPr>
        <w:ind w:left="980"/>
        <w:rPr>
          <w:sz w:val="20"/>
          <w:szCs w:val="20"/>
        </w:rPr>
      </w:pPr>
      <w:r>
        <w:rPr>
          <w:rFonts w:eastAsia="Times New Roman"/>
          <w:sz w:val="16"/>
          <w:szCs w:val="16"/>
        </w:rPr>
        <w:t>(kuupäev)</w:t>
      </w:r>
    </w:p>
    <w:p w:rsidR="00814DF2" w:rsidRDefault="00814DF2">
      <w:pPr>
        <w:sectPr w:rsidR="00814DF2">
          <w:pgSz w:w="11900" w:h="16838"/>
          <w:pgMar w:top="1127" w:right="766" w:bottom="0" w:left="1440" w:header="0" w:footer="0" w:gutter="0"/>
          <w:cols w:space="720" w:equalWidth="0">
            <w:col w:w="9700"/>
          </w:cols>
        </w:sectPr>
      </w:pPr>
    </w:p>
    <w:p w:rsidR="00814DF2" w:rsidRDefault="00814DF2">
      <w:pPr>
        <w:spacing w:line="200" w:lineRule="exact"/>
        <w:rPr>
          <w:sz w:val="20"/>
          <w:szCs w:val="20"/>
        </w:rPr>
      </w:pPr>
    </w:p>
    <w:p w:rsidR="00814DF2" w:rsidRDefault="00814DF2">
      <w:pPr>
        <w:spacing w:line="200" w:lineRule="exact"/>
        <w:rPr>
          <w:sz w:val="20"/>
          <w:szCs w:val="20"/>
        </w:rPr>
      </w:pPr>
    </w:p>
    <w:p w:rsidR="00814DF2" w:rsidRDefault="00814DF2">
      <w:pPr>
        <w:spacing w:line="380" w:lineRule="exact"/>
        <w:rPr>
          <w:sz w:val="20"/>
          <w:szCs w:val="20"/>
        </w:rPr>
      </w:pPr>
    </w:p>
    <w:p w:rsidR="00814DF2" w:rsidRDefault="007A7754">
      <w:pPr>
        <w:ind w:left="8820"/>
        <w:rPr>
          <w:sz w:val="20"/>
          <w:szCs w:val="20"/>
        </w:rPr>
      </w:pPr>
      <w:r>
        <w:rPr>
          <w:rFonts w:eastAsia="Times New Roman"/>
          <w:sz w:val="24"/>
          <w:szCs w:val="24"/>
        </w:rPr>
        <w:t>11</w:t>
      </w:r>
    </w:p>
    <w:sectPr w:rsidR="00814DF2" w:rsidSect="00814DF2">
      <w:type w:val="continuous"/>
      <w:pgSz w:w="11900" w:h="16838"/>
      <w:pgMar w:top="1127" w:right="766" w:bottom="0" w:left="1440" w:header="0" w:footer="0" w:gutter="0"/>
      <w:cols w:space="720" w:equalWidth="0">
        <w:col w:w="9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702EFCEE"/>
    <w:lvl w:ilvl="0" w:tplc="D6BEAD82">
      <w:start w:val="1"/>
      <w:numFmt w:val="decimal"/>
      <w:lvlText w:val="%1."/>
      <w:lvlJc w:val="left"/>
    </w:lvl>
    <w:lvl w:ilvl="1" w:tplc="E380361A">
      <w:numFmt w:val="decimal"/>
      <w:lvlText w:val=""/>
      <w:lvlJc w:val="left"/>
    </w:lvl>
    <w:lvl w:ilvl="2" w:tplc="0B5C2272">
      <w:numFmt w:val="decimal"/>
      <w:lvlText w:val=""/>
      <w:lvlJc w:val="left"/>
    </w:lvl>
    <w:lvl w:ilvl="3" w:tplc="D9D0A4BC">
      <w:numFmt w:val="decimal"/>
      <w:lvlText w:val=""/>
      <w:lvlJc w:val="left"/>
    </w:lvl>
    <w:lvl w:ilvl="4" w:tplc="6F2698C2">
      <w:numFmt w:val="decimal"/>
      <w:lvlText w:val=""/>
      <w:lvlJc w:val="left"/>
    </w:lvl>
    <w:lvl w:ilvl="5" w:tplc="F5067C24">
      <w:numFmt w:val="decimal"/>
      <w:lvlText w:val=""/>
      <w:lvlJc w:val="left"/>
    </w:lvl>
    <w:lvl w:ilvl="6" w:tplc="0882D3E0">
      <w:numFmt w:val="decimal"/>
      <w:lvlText w:val=""/>
      <w:lvlJc w:val="left"/>
    </w:lvl>
    <w:lvl w:ilvl="7" w:tplc="D5BC4DF2">
      <w:numFmt w:val="decimal"/>
      <w:lvlText w:val=""/>
      <w:lvlJc w:val="left"/>
    </w:lvl>
    <w:lvl w:ilvl="8" w:tplc="D422C5B0">
      <w:numFmt w:val="decimal"/>
      <w:lvlText w:val=""/>
      <w:lvlJc w:val="left"/>
    </w:lvl>
  </w:abstractNum>
  <w:abstractNum w:abstractNumId="1">
    <w:nsid w:val="00001649"/>
    <w:multiLevelType w:val="hybridMultilevel"/>
    <w:tmpl w:val="AA1EAA62"/>
    <w:lvl w:ilvl="0" w:tplc="1482157A">
      <w:start w:val="1"/>
      <w:numFmt w:val="decimal"/>
      <w:lvlText w:val="4.%1."/>
      <w:lvlJc w:val="left"/>
    </w:lvl>
    <w:lvl w:ilvl="1" w:tplc="2EFCE2D0">
      <w:start w:val="1"/>
      <w:numFmt w:val="decimal"/>
      <w:lvlText w:val="%2)"/>
      <w:lvlJc w:val="left"/>
    </w:lvl>
    <w:lvl w:ilvl="2" w:tplc="DDCA3692">
      <w:numFmt w:val="decimal"/>
      <w:lvlText w:val=""/>
      <w:lvlJc w:val="left"/>
    </w:lvl>
    <w:lvl w:ilvl="3" w:tplc="CBCE5208">
      <w:numFmt w:val="decimal"/>
      <w:lvlText w:val=""/>
      <w:lvlJc w:val="left"/>
    </w:lvl>
    <w:lvl w:ilvl="4" w:tplc="52C248FC">
      <w:numFmt w:val="decimal"/>
      <w:lvlText w:val=""/>
      <w:lvlJc w:val="left"/>
    </w:lvl>
    <w:lvl w:ilvl="5" w:tplc="43B4DDF8">
      <w:numFmt w:val="decimal"/>
      <w:lvlText w:val=""/>
      <w:lvlJc w:val="left"/>
    </w:lvl>
    <w:lvl w:ilvl="6" w:tplc="0B807B24">
      <w:numFmt w:val="decimal"/>
      <w:lvlText w:val=""/>
      <w:lvlJc w:val="left"/>
    </w:lvl>
    <w:lvl w:ilvl="7" w:tplc="8E085832">
      <w:numFmt w:val="decimal"/>
      <w:lvlText w:val=""/>
      <w:lvlJc w:val="left"/>
    </w:lvl>
    <w:lvl w:ilvl="8" w:tplc="CFB8508A">
      <w:numFmt w:val="decimal"/>
      <w:lvlText w:val=""/>
      <w:lvlJc w:val="left"/>
    </w:lvl>
  </w:abstractNum>
  <w:abstractNum w:abstractNumId="2">
    <w:nsid w:val="000026E9"/>
    <w:multiLevelType w:val="hybridMultilevel"/>
    <w:tmpl w:val="CD9EB8A8"/>
    <w:lvl w:ilvl="0" w:tplc="B220EC90">
      <w:start w:val="1"/>
      <w:numFmt w:val="decimal"/>
      <w:lvlText w:val="%1."/>
      <w:lvlJc w:val="left"/>
    </w:lvl>
    <w:lvl w:ilvl="1" w:tplc="17C2E192">
      <w:numFmt w:val="decimal"/>
      <w:lvlText w:val=""/>
      <w:lvlJc w:val="left"/>
    </w:lvl>
    <w:lvl w:ilvl="2" w:tplc="1B42FB80">
      <w:numFmt w:val="decimal"/>
      <w:lvlText w:val=""/>
      <w:lvlJc w:val="left"/>
    </w:lvl>
    <w:lvl w:ilvl="3" w:tplc="E71CB9DC">
      <w:numFmt w:val="decimal"/>
      <w:lvlText w:val=""/>
      <w:lvlJc w:val="left"/>
    </w:lvl>
    <w:lvl w:ilvl="4" w:tplc="C4325256">
      <w:numFmt w:val="decimal"/>
      <w:lvlText w:val=""/>
      <w:lvlJc w:val="left"/>
    </w:lvl>
    <w:lvl w:ilvl="5" w:tplc="207C9358">
      <w:numFmt w:val="decimal"/>
      <w:lvlText w:val=""/>
      <w:lvlJc w:val="left"/>
    </w:lvl>
    <w:lvl w:ilvl="6" w:tplc="32462796">
      <w:numFmt w:val="decimal"/>
      <w:lvlText w:val=""/>
      <w:lvlJc w:val="left"/>
    </w:lvl>
    <w:lvl w:ilvl="7" w:tplc="FA8C8F7E">
      <w:numFmt w:val="decimal"/>
      <w:lvlText w:val=""/>
      <w:lvlJc w:val="left"/>
    </w:lvl>
    <w:lvl w:ilvl="8" w:tplc="48DEC0A0">
      <w:numFmt w:val="decimal"/>
      <w:lvlText w:val=""/>
      <w:lvlJc w:val="left"/>
    </w:lvl>
  </w:abstractNum>
  <w:abstractNum w:abstractNumId="3">
    <w:nsid w:val="000041BB"/>
    <w:multiLevelType w:val="hybridMultilevel"/>
    <w:tmpl w:val="880EE63E"/>
    <w:lvl w:ilvl="0" w:tplc="84AE8816">
      <w:start w:val="1"/>
      <w:numFmt w:val="decimal"/>
      <w:lvlText w:val="%1"/>
      <w:lvlJc w:val="left"/>
    </w:lvl>
    <w:lvl w:ilvl="1" w:tplc="139C8B68">
      <w:numFmt w:val="decimal"/>
      <w:lvlText w:val=""/>
      <w:lvlJc w:val="left"/>
    </w:lvl>
    <w:lvl w:ilvl="2" w:tplc="96FCB42E">
      <w:numFmt w:val="decimal"/>
      <w:lvlText w:val=""/>
      <w:lvlJc w:val="left"/>
    </w:lvl>
    <w:lvl w:ilvl="3" w:tplc="B4F46E7E">
      <w:numFmt w:val="decimal"/>
      <w:lvlText w:val=""/>
      <w:lvlJc w:val="left"/>
    </w:lvl>
    <w:lvl w:ilvl="4" w:tplc="5FAA8E44">
      <w:numFmt w:val="decimal"/>
      <w:lvlText w:val=""/>
      <w:lvlJc w:val="left"/>
    </w:lvl>
    <w:lvl w:ilvl="5" w:tplc="487E7A8E">
      <w:numFmt w:val="decimal"/>
      <w:lvlText w:val=""/>
      <w:lvlJc w:val="left"/>
    </w:lvl>
    <w:lvl w:ilvl="6" w:tplc="40DA63C2">
      <w:numFmt w:val="decimal"/>
      <w:lvlText w:val=""/>
      <w:lvlJc w:val="left"/>
    </w:lvl>
    <w:lvl w:ilvl="7" w:tplc="62249862">
      <w:numFmt w:val="decimal"/>
      <w:lvlText w:val=""/>
      <w:lvlJc w:val="left"/>
    </w:lvl>
    <w:lvl w:ilvl="8" w:tplc="53A0A0F8">
      <w:numFmt w:val="decimal"/>
      <w:lvlText w:val=""/>
      <w:lvlJc w:val="left"/>
    </w:lvl>
  </w:abstractNum>
  <w:abstractNum w:abstractNumId="4">
    <w:nsid w:val="00005AF1"/>
    <w:multiLevelType w:val="hybridMultilevel"/>
    <w:tmpl w:val="05BEA7C0"/>
    <w:lvl w:ilvl="0" w:tplc="1CECCFD4">
      <w:start w:val="8"/>
      <w:numFmt w:val="decimal"/>
      <w:lvlText w:val="%1."/>
      <w:lvlJc w:val="left"/>
    </w:lvl>
    <w:lvl w:ilvl="1" w:tplc="A13E39E4">
      <w:numFmt w:val="decimal"/>
      <w:lvlText w:val=""/>
      <w:lvlJc w:val="left"/>
    </w:lvl>
    <w:lvl w:ilvl="2" w:tplc="61E2AD5C">
      <w:numFmt w:val="decimal"/>
      <w:lvlText w:val=""/>
      <w:lvlJc w:val="left"/>
    </w:lvl>
    <w:lvl w:ilvl="3" w:tplc="31C26D02">
      <w:numFmt w:val="decimal"/>
      <w:lvlText w:val=""/>
      <w:lvlJc w:val="left"/>
    </w:lvl>
    <w:lvl w:ilvl="4" w:tplc="5B507790">
      <w:numFmt w:val="decimal"/>
      <w:lvlText w:val=""/>
      <w:lvlJc w:val="left"/>
    </w:lvl>
    <w:lvl w:ilvl="5" w:tplc="6348532E">
      <w:numFmt w:val="decimal"/>
      <w:lvlText w:val=""/>
      <w:lvlJc w:val="left"/>
    </w:lvl>
    <w:lvl w:ilvl="6" w:tplc="786079D0">
      <w:numFmt w:val="decimal"/>
      <w:lvlText w:val=""/>
      <w:lvlJc w:val="left"/>
    </w:lvl>
    <w:lvl w:ilvl="7" w:tplc="BFFE02AE">
      <w:numFmt w:val="decimal"/>
      <w:lvlText w:val=""/>
      <w:lvlJc w:val="left"/>
    </w:lvl>
    <w:lvl w:ilvl="8" w:tplc="15582BE0">
      <w:numFmt w:val="decimal"/>
      <w:lvlText w:val=""/>
      <w:lvlJc w:val="left"/>
    </w:lvl>
  </w:abstractNum>
  <w:abstractNum w:abstractNumId="5">
    <w:nsid w:val="00005F90"/>
    <w:multiLevelType w:val="hybridMultilevel"/>
    <w:tmpl w:val="5F70E84A"/>
    <w:lvl w:ilvl="0" w:tplc="071C18A2">
      <w:start w:val="4"/>
      <w:numFmt w:val="decimal"/>
      <w:lvlText w:val="%1."/>
      <w:lvlJc w:val="left"/>
    </w:lvl>
    <w:lvl w:ilvl="1" w:tplc="5FCA4690">
      <w:start w:val="1"/>
      <w:numFmt w:val="decimal"/>
      <w:lvlText w:val="%2"/>
      <w:lvlJc w:val="left"/>
    </w:lvl>
    <w:lvl w:ilvl="2" w:tplc="83E8C1D8">
      <w:numFmt w:val="decimal"/>
      <w:lvlText w:val=""/>
      <w:lvlJc w:val="left"/>
    </w:lvl>
    <w:lvl w:ilvl="3" w:tplc="2CB0DE50">
      <w:numFmt w:val="decimal"/>
      <w:lvlText w:val=""/>
      <w:lvlJc w:val="left"/>
    </w:lvl>
    <w:lvl w:ilvl="4" w:tplc="2A9E7CD0">
      <w:numFmt w:val="decimal"/>
      <w:lvlText w:val=""/>
      <w:lvlJc w:val="left"/>
    </w:lvl>
    <w:lvl w:ilvl="5" w:tplc="D11E20BA">
      <w:numFmt w:val="decimal"/>
      <w:lvlText w:val=""/>
      <w:lvlJc w:val="left"/>
    </w:lvl>
    <w:lvl w:ilvl="6" w:tplc="D97861CC">
      <w:numFmt w:val="decimal"/>
      <w:lvlText w:val=""/>
      <w:lvlJc w:val="left"/>
    </w:lvl>
    <w:lvl w:ilvl="7" w:tplc="260AAD68">
      <w:numFmt w:val="decimal"/>
      <w:lvlText w:val=""/>
      <w:lvlJc w:val="left"/>
    </w:lvl>
    <w:lvl w:ilvl="8" w:tplc="F4E69CBE">
      <w:numFmt w:val="decimal"/>
      <w:lvlText w:val=""/>
      <w:lvlJc w:val="left"/>
    </w:lvl>
  </w:abstractNum>
  <w:abstractNum w:abstractNumId="6">
    <w:nsid w:val="00006952"/>
    <w:multiLevelType w:val="hybridMultilevel"/>
    <w:tmpl w:val="0966D9C0"/>
    <w:lvl w:ilvl="0" w:tplc="3A10EEBC">
      <w:start w:val="3"/>
      <w:numFmt w:val="decimal"/>
      <w:lvlText w:val="%1."/>
      <w:lvlJc w:val="left"/>
    </w:lvl>
    <w:lvl w:ilvl="1" w:tplc="2902786C">
      <w:numFmt w:val="decimal"/>
      <w:lvlText w:val=""/>
      <w:lvlJc w:val="left"/>
    </w:lvl>
    <w:lvl w:ilvl="2" w:tplc="4D88F3D4">
      <w:numFmt w:val="decimal"/>
      <w:lvlText w:val=""/>
      <w:lvlJc w:val="left"/>
    </w:lvl>
    <w:lvl w:ilvl="3" w:tplc="9B3A9858">
      <w:numFmt w:val="decimal"/>
      <w:lvlText w:val=""/>
      <w:lvlJc w:val="left"/>
    </w:lvl>
    <w:lvl w:ilvl="4" w:tplc="17081360">
      <w:numFmt w:val="decimal"/>
      <w:lvlText w:val=""/>
      <w:lvlJc w:val="left"/>
    </w:lvl>
    <w:lvl w:ilvl="5" w:tplc="C27A69FE">
      <w:numFmt w:val="decimal"/>
      <w:lvlText w:val=""/>
      <w:lvlJc w:val="left"/>
    </w:lvl>
    <w:lvl w:ilvl="6" w:tplc="A5BEED4A">
      <w:numFmt w:val="decimal"/>
      <w:lvlText w:val=""/>
      <w:lvlJc w:val="left"/>
    </w:lvl>
    <w:lvl w:ilvl="7" w:tplc="B9AC9730">
      <w:numFmt w:val="decimal"/>
      <w:lvlText w:val=""/>
      <w:lvlJc w:val="left"/>
    </w:lvl>
    <w:lvl w:ilvl="8" w:tplc="A95EE94A">
      <w:numFmt w:val="decimal"/>
      <w:lvlText w:val=""/>
      <w:lvlJc w:val="left"/>
    </w:lvl>
  </w:abstractNum>
  <w:abstractNum w:abstractNumId="7">
    <w:nsid w:val="00006DF1"/>
    <w:multiLevelType w:val="hybridMultilevel"/>
    <w:tmpl w:val="42564F12"/>
    <w:lvl w:ilvl="0" w:tplc="F17CB402">
      <w:start w:val="1"/>
      <w:numFmt w:val="decimal"/>
      <w:lvlText w:val="%1)"/>
      <w:lvlJc w:val="left"/>
    </w:lvl>
    <w:lvl w:ilvl="1" w:tplc="68144672">
      <w:numFmt w:val="decimal"/>
      <w:lvlText w:val=""/>
      <w:lvlJc w:val="left"/>
    </w:lvl>
    <w:lvl w:ilvl="2" w:tplc="0E16B4E0">
      <w:numFmt w:val="decimal"/>
      <w:lvlText w:val=""/>
      <w:lvlJc w:val="left"/>
    </w:lvl>
    <w:lvl w:ilvl="3" w:tplc="6A140510">
      <w:numFmt w:val="decimal"/>
      <w:lvlText w:val=""/>
      <w:lvlJc w:val="left"/>
    </w:lvl>
    <w:lvl w:ilvl="4" w:tplc="B6E868EC">
      <w:numFmt w:val="decimal"/>
      <w:lvlText w:val=""/>
      <w:lvlJc w:val="left"/>
    </w:lvl>
    <w:lvl w:ilvl="5" w:tplc="B4024B36">
      <w:numFmt w:val="decimal"/>
      <w:lvlText w:val=""/>
      <w:lvlJc w:val="left"/>
    </w:lvl>
    <w:lvl w:ilvl="6" w:tplc="AB22D626">
      <w:numFmt w:val="decimal"/>
      <w:lvlText w:val=""/>
      <w:lvlJc w:val="left"/>
    </w:lvl>
    <w:lvl w:ilvl="7" w:tplc="0C28CA1E">
      <w:numFmt w:val="decimal"/>
      <w:lvlText w:val=""/>
      <w:lvlJc w:val="left"/>
    </w:lvl>
    <w:lvl w:ilvl="8" w:tplc="932A30F2">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4DF2"/>
    <w:rsid w:val="007A7754"/>
    <w:rsid w:val="00814DF2"/>
    <w:rsid w:val="00AD605F"/>
    <w:rsid w:val="00B16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AD605F"/>
    <w:rPr>
      <w:rFonts w:ascii="Tahoma" w:hAnsi="Tahoma" w:cs="Tahoma"/>
      <w:sz w:val="16"/>
      <w:szCs w:val="16"/>
    </w:rPr>
  </w:style>
  <w:style w:type="character" w:customStyle="1" w:styleId="BalloonTextChar">
    <w:name w:val="Balloon Text Char"/>
    <w:basedOn w:val="DefaultParagraphFont"/>
    <w:link w:val="BalloonText"/>
    <w:uiPriority w:val="99"/>
    <w:semiHidden/>
    <w:rsid w:val="00AD6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asupesalasteaed@gmail.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paasupesalasteaed@gmail.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asupesalasteaed@gmail.com" TargetMode="External"/><Relationship Id="rId11" Type="http://schemas.openxmlformats.org/officeDocument/2006/relationships/image" Target="media/image3.jpeg"/><Relationship Id="rId5" Type="http://schemas.openxmlformats.org/officeDocument/2006/relationships/hyperlink" Target="mailto:paasupesalasteaed@gmail.com"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cp:lastModifiedBy>
  <cp:revision>2</cp:revision>
  <dcterms:created xsi:type="dcterms:W3CDTF">2018-12-10T09:59:00Z</dcterms:created>
  <dcterms:modified xsi:type="dcterms:W3CDTF">2018-12-10T09:59:00Z</dcterms:modified>
</cp:coreProperties>
</file>