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BD" w:rsidRPr="00C31D0C" w:rsidRDefault="008F66BD" w:rsidP="009015FA">
      <w:pPr>
        <w:autoSpaceDE w:val="0"/>
        <w:autoSpaceDN w:val="0"/>
        <w:adjustRightInd w:val="0"/>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tabs>
          <w:tab w:val="left" w:pos="709"/>
        </w:tabs>
        <w:jc w:val="center"/>
        <w:rPr>
          <w:b/>
          <w:lang w:val="et-EE"/>
        </w:rPr>
      </w:pPr>
      <w:r w:rsidRPr="00C31D0C">
        <w:rPr>
          <w:b/>
          <w:lang w:val="et-EE"/>
        </w:rPr>
        <w:t xml:space="preserve">HANKIJA: </w:t>
      </w:r>
      <w:r w:rsidR="002B1E68" w:rsidRPr="00DC3105">
        <w:rPr>
          <w:lang w:val="et-EE"/>
        </w:rPr>
        <w:t>SILLAMÄE SPORDIKOMPLEKS KALEV</w:t>
      </w: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2B1E68" w:rsidRDefault="00FD6765">
      <w:pPr>
        <w:tabs>
          <w:tab w:val="left" w:pos="709"/>
        </w:tabs>
        <w:jc w:val="center"/>
        <w:rPr>
          <w:i/>
          <w:color w:val="FF0000"/>
          <w:sz w:val="32"/>
          <w:lang w:val="et-EE"/>
        </w:rPr>
      </w:pPr>
      <w:r>
        <w:rPr>
          <w:b/>
          <w:sz w:val="32"/>
          <w:szCs w:val="32"/>
          <w:lang w:val="et-EE"/>
        </w:rPr>
        <w:t>Sillamäe S</w:t>
      </w:r>
      <w:r w:rsidRPr="004615D2">
        <w:rPr>
          <w:b/>
          <w:sz w:val="32"/>
          <w:szCs w:val="32"/>
          <w:lang w:val="et-EE"/>
        </w:rPr>
        <w:t xml:space="preserve">pordikompleksi </w:t>
      </w:r>
      <w:r>
        <w:rPr>
          <w:b/>
          <w:sz w:val="32"/>
          <w:szCs w:val="32"/>
          <w:lang w:val="et-EE"/>
        </w:rPr>
        <w:t xml:space="preserve">Kalev </w:t>
      </w:r>
      <w:r w:rsidRPr="004615D2">
        <w:rPr>
          <w:b/>
          <w:sz w:val="32"/>
          <w:szCs w:val="32"/>
          <w:lang w:val="et-EE"/>
        </w:rPr>
        <w:t>basseinile</w:t>
      </w:r>
      <w:r>
        <w:rPr>
          <w:b/>
          <w:sz w:val="32"/>
          <w:szCs w:val="32"/>
          <w:lang w:val="et-EE"/>
        </w:rPr>
        <w:t xml:space="preserve"> k</w:t>
      </w:r>
      <w:r w:rsidRPr="004615D2">
        <w:rPr>
          <w:b/>
          <w:sz w:val="32"/>
          <w:szCs w:val="32"/>
          <w:lang w:val="et-EE"/>
        </w:rPr>
        <w:t xml:space="preserve">emikaalide </w:t>
      </w:r>
      <w:r>
        <w:rPr>
          <w:b/>
          <w:sz w:val="32"/>
          <w:szCs w:val="32"/>
          <w:lang w:val="et-EE"/>
        </w:rPr>
        <w:t>soetamine</w:t>
      </w:r>
    </w:p>
    <w:p w:rsidR="008F66BD" w:rsidRPr="00C31D0C" w:rsidRDefault="008F66BD">
      <w:pPr>
        <w:tabs>
          <w:tab w:val="left" w:pos="709"/>
        </w:tabs>
        <w:jc w:val="center"/>
        <w:rPr>
          <w:sz w:val="32"/>
          <w:lang w:val="et-EE"/>
        </w:rPr>
      </w:pPr>
    </w:p>
    <w:p w:rsidR="008F66BD" w:rsidRPr="00C31D0C" w:rsidRDefault="008F66BD">
      <w:pPr>
        <w:tabs>
          <w:tab w:val="left" w:pos="709"/>
        </w:tabs>
        <w:jc w:val="center"/>
        <w:rPr>
          <w:sz w:val="32"/>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szCs w:val="20"/>
          <w:lang w:val="et-EE"/>
        </w:rPr>
      </w:pPr>
    </w:p>
    <w:p w:rsidR="008F66BD" w:rsidRPr="00C31D0C" w:rsidRDefault="008F66BD">
      <w:pPr>
        <w:tabs>
          <w:tab w:val="left" w:pos="709"/>
        </w:tabs>
        <w:rPr>
          <w:b/>
          <w:bCs/>
          <w:szCs w:val="20"/>
          <w:lang w:val="et-EE"/>
        </w:rPr>
      </w:pPr>
    </w:p>
    <w:p w:rsidR="008F66BD" w:rsidRPr="00C31D0C" w:rsidRDefault="008F66BD">
      <w:pPr>
        <w:tabs>
          <w:tab w:val="left" w:pos="709"/>
        </w:tabs>
        <w:jc w:val="center"/>
        <w:rPr>
          <w:b/>
          <w:bCs/>
          <w:szCs w:val="20"/>
          <w:lang w:val="et-EE"/>
        </w:rPr>
      </w:pPr>
    </w:p>
    <w:p w:rsidR="008F66BD" w:rsidRPr="00C31D0C" w:rsidRDefault="009015FA">
      <w:pPr>
        <w:tabs>
          <w:tab w:val="left" w:pos="709"/>
        </w:tabs>
        <w:jc w:val="center"/>
        <w:rPr>
          <w:b/>
          <w:bCs/>
          <w:szCs w:val="20"/>
          <w:lang w:val="et-EE"/>
        </w:rPr>
      </w:pPr>
      <w:r>
        <w:rPr>
          <w:b/>
          <w:bCs/>
          <w:szCs w:val="20"/>
          <w:lang w:val="et-EE"/>
        </w:rPr>
        <w:t>KIRJALIK ETTEPANEK</w:t>
      </w: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Default="008F66BD">
      <w:pPr>
        <w:rPr>
          <w:lang w:val="et-EE"/>
        </w:rPr>
      </w:pPr>
    </w:p>
    <w:p w:rsidR="009015FA" w:rsidRDefault="009015FA">
      <w:pPr>
        <w:rPr>
          <w:lang w:val="et-EE"/>
        </w:rPr>
      </w:pPr>
    </w:p>
    <w:p w:rsidR="009015FA" w:rsidRPr="00C31D0C" w:rsidRDefault="009015FA">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2B1E68" w:rsidP="0001199C">
      <w:pPr>
        <w:numPr>
          <w:ilvl w:val="0"/>
          <w:numId w:val="3"/>
        </w:numPr>
        <w:rPr>
          <w:b/>
          <w:bCs/>
          <w:lang w:val="et-EE"/>
        </w:rPr>
      </w:pPr>
      <w:r>
        <w:rPr>
          <w:lang w:val="et-EE"/>
        </w:rPr>
        <w:br w:type="page"/>
      </w:r>
      <w:r w:rsidR="008F66BD" w:rsidRPr="00C31D0C">
        <w:rPr>
          <w:b/>
          <w:bCs/>
          <w:szCs w:val="22"/>
          <w:lang w:val="et-EE"/>
        </w:rPr>
        <w:lastRenderedPageBreak/>
        <w:t>Üldandmed</w:t>
      </w:r>
    </w:p>
    <w:p w:rsidR="008F66BD" w:rsidRPr="00C31D0C" w:rsidRDefault="008F66BD">
      <w:pPr>
        <w:numPr>
          <w:ilvl w:val="1"/>
          <w:numId w:val="3"/>
        </w:numPr>
        <w:jc w:val="both"/>
        <w:rPr>
          <w:lang w:val="et-EE"/>
        </w:rPr>
      </w:pPr>
      <w:r w:rsidRPr="00C31D0C">
        <w:rPr>
          <w:lang w:val="et-EE"/>
        </w:rPr>
        <w:t xml:space="preserve">Hankija andmed: </w:t>
      </w:r>
      <w:r w:rsidR="002B1E68" w:rsidRPr="00C50015">
        <w:t>Spordikompleks Kalev</w:t>
      </w:r>
      <w:r w:rsidRPr="00C31D0C">
        <w:rPr>
          <w:lang w:val="et-EE"/>
        </w:rPr>
        <w:t xml:space="preserve">, registrikood </w:t>
      </w:r>
      <w:r w:rsidR="002B1E68" w:rsidRPr="00C50015">
        <w:t>75026804</w:t>
      </w:r>
      <w:r w:rsidR="002B1E68">
        <w:rPr>
          <w:lang w:val="et-EE"/>
        </w:rPr>
        <w:t xml:space="preserve">, asukoht Kesk </w:t>
      </w:r>
      <w:r w:rsidR="002B1E68" w:rsidRPr="002B1E68">
        <w:t>30</w:t>
      </w:r>
      <w:r w:rsidRPr="00C31D0C">
        <w:rPr>
          <w:lang w:val="et-EE"/>
        </w:rPr>
        <w:t>, Sillamäe, telefon</w:t>
      </w:r>
      <w:r w:rsidR="002B1E68" w:rsidRPr="002B1E68">
        <w:t xml:space="preserve"> </w:t>
      </w:r>
      <w:r w:rsidR="002B1E68" w:rsidRPr="00C50015">
        <w:t>39 24245</w:t>
      </w:r>
      <w:r w:rsidRPr="00C31D0C">
        <w:rPr>
          <w:lang w:val="et-EE"/>
        </w:rPr>
        <w:t xml:space="preserve">, faks </w:t>
      </w:r>
      <w:r w:rsidR="002B1E68" w:rsidRPr="00C50015">
        <w:t>39 24245</w:t>
      </w:r>
      <w:r w:rsidRPr="00C31D0C">
        <w:rPr>
          <w:lang w:val="et-EE"/>
        </w:rPr>
        <w:t>, e-post:</w:t>
      </w:r>
      <w:r w:rsidR="002B1E68" w:rsidRPr="002B1E68">
        <w:t xml:space="preserve"> </w:t>
      </w:r>
      <w:hyperlink r:id="rId7" w:history="1">
        <w:r w:rsidR="002B1E68" w:rsidRPr="002B1E68">
          <w:rPr>
            <w:rStyle w:val="Hyperlink"/>
          </w:rPr>
          <w:t>spordikompleks@gmail.com</w:t>
        </w:r>
      </w:hyperlink>
      <w:r w:rsidR="002B1E68" w:rsidRPr="002B1E68">
        <w:t xml:space="preserve"> </w:t>
      </w:r>
      <w:r w:rsidRPr="00C31D0C">
        <w:rPr>
          <w:lang w:val="et-EE"/>
        </w:rPr>
        <w:t>.</w:t>
      </w:r>
    </w:p>
    <w:p w:rsidR="001E46D2" w:rsidRDefault="008F66BD" w:rsidP="001E46D2">
      <w:pPr>
        <w:numPr>
          <w:ilvl w:val="1"/>
          <w:numId w:val="3"/>
        </w:numPr>
        <w:jc w:val="both"/>
        <w:rPr>
          <w:lang w:val="et-EE"/>
        </w:rPr>
      </w:pPr>
      <w:r w:rsidRPr="00C31D0C">
        <w:rPr>
          <w:lang w:val="et-EE"/>
        </w:rPr>
        <w:t>Hanke eest vastutav isik:</w:t>
      </w:r>
      <w:r w:rsidR="002B1E68">
        <w:rPr>
          <w:lang w:val="et-EE"/>
        </w:rPr>
        <w:t xml:space="preserve"> </w:t>
      </w:r>
      <w:r w:rsidR="00FD6765">
        <w:rPr>
          <w:lang w:val="et-EE"/>
        </w:rPr>
        <w:t>Liubov Ryndina, laohoidja.</w:t>
      </w:r>
    </w:p>
    <w:p w:rsidR="001E46D2" w:rsidRDefault="001E46D2" w:rsidP="001E46D2">
      <w:pPr>
        <w:numPr>
          <w:ilvl w:val="1"/>
          <w:numId w:val="3"/>
        </w:numPr>
        <w:jc w:val="both"/>
        <w:rPr>
          <w:lang w:val="et-EE"/>
        </w:rPr>
      </w:pPr>
      <w:r w:rsidRPr="001E46D2">
        <w:rPr>
          <w:lang w:val="et-EE"/>
        </w:rPr>
        <w:t xml:space="preserve">Kirjaliku ettepaneku sisu kohta annab täiendavat informatsiooni hanke eest vastutav isik </w:t>
      </w:r>
      <w:r w:rsidR="00FD6765">
        <w:rPr>
          <w:lang w:val="et-EE"/>
        </w:rPr>
        <w:t>Liubov Ryndina, laohoidja</w:t>
      </w:r>
      <w:r w:rsidR="002B1E68" w:rsidRPr="001E46D2">
        <w:rPr>
          <w:lang w:val="et-EE"/>
        </w:rPr>
        <w:t xml:space="preserve"> </w:t>
      </w:r>
      <w:r w:rsidRPr="001E46D2">
        <w:rPr>
          <w:lang w:val="et-EE"/>
        </w:rPr>
        <w:t xml:space="preserve">(tel </w:t>
      </w:r>
      <w:r w:rsidR="00FD6765">
        <w:rPr>
          <w:lang w:val="et-EE"/>
        </w:rPr>
        <w:t>56926859</w:t>
      </w:r>
      <w:r w:rsidRPr="001E46D2">
        <w:rPr>
          <w:lang w:val="et-EE"/>
        </w:rPr>
        <w:t xml:space="preserve">, e-post: </w:t>
      </w:r>
      <w:r w:rsidR="00FD6765">
        <w:fldChar w:fldCharType="begin"/>
      </w:r>
      <w:r w:rsidR="00FD6765" w:rsidRPr="00FD6765">
        <w:rPr>
          <w:lang w:val="et-EE"/>
        </w:rPr>
        <w:instrText>HYPERLINK "mailto:spordikompleks@gmail.com"</w:instrText>
      </w:r>
      <w:r w:rsidR="00FD6765">
        <w:fldChar w:fldCharType="separate"/>
      </w:r>
      <w:r w:rsidR="00FD6765" w:rsidRPr="00FD6765">
        <w:rPr>
          <w:rStyle w:val="Hyperlink"/>
          <w:lang w:val="et-EE"/>
        </w:rPr>
        <w:t>spordikompleks@gmail.com</w:t>
      </w:r>
      <w:r w:rsidR="00FD6765">
        <w:fldChar w:fldCharType="end"/>
      </w:r>
      <w:r w:rsidRPr="001E46D2">
        <w:rPr>
          <w:lang w:val="et-EE"/>
        </w:rPr>
        <w:t>).</w:t>
      </w:r>
    </w:p>
    <w:p w:rsidR="00FD6765" w:rsidRPr="008A0B44" w:rsidRDefault="00FD6765" w:rsidP="00FD6765">
      <w:pPr>
        <w:numPr>
          <w:ilvl w:val="1"/>
          <w:numId w:val="3"/>
        </w:numPr>
        <w:jc w:val="both"/>
        <w:rPr>
          <w:lang w:val="et-EE"/>
        </w:rPr>
      </w:pPr>
      <w:r w:rsidRPr="008A0B44">
        <w:rPr>
          <w:lang w:val="et-EE"/>
        </w:rPr>
        <w:t>Vastavalt hanke tulemustele sõlmitakse leping kehtivusaega al. 01.01.2019 kuni 31.03.2020</w:t>
      </w:r>
      <w:r>
        <w:rPr>
          <w:lang w:val="et-EE"/>
        </w:rPr>
        <w:t>.a.</w:t>
      </w:r>
    </w:p>
    <w:p w:rsidR="008F66BD" w:rsidRPr="00C31D0C" w:rsidRDefault="008F66BD">
      <w:pPr>
        <w:jc w:val="both"/>
        <w:rPr>
          <w:lang w:val="et-EE"/>
        </w:rPr>
      </w:pPr>
    </w:p>
    <w:p w:rsidR="0001199C" w:rsidRPr="0001199C" w:rsidRDefault="0001199C" w:rsidP="0001199C">
      <w:pPr>
        <w:pStyle w:val="ListParagraph"/>
        <w:numPr>
          <w:ilvl w:val="0"/>
          <w:numId w:val="3"/>
        </w:numPr>
        <w:rPr>
          <w:b/>
        </w:rPr>
      </w:pPr>
      <w:r w:rsidRPr="0001199C">
        <w:rPr>
          <w:b/>
        </w:rPr>
        <w:t>Nõuded pakkumuse esitamiseks, vormistamiseks ja märgistamiseks</w:t>
      </w:r>
    </w:p>
    <w:p w:rsidR="00A273CB" w:rsidRPr="00A273CB" w:rsidRDefault="00A273CB" w:rsidP="0001199C">
      <w:pPr>
        <w:pStyle w:val="ListParagraph"/>
        <w:numPr>
          <w:ilvl w:val="1"/>
          <w:numId w:val="3"/>
        </w:numPr>
        <w:rPr>
          <w:i/>
          <w:color w:val="FF0000"/>
        </w:rPr>
      </w:pPr>
      <w:r w:rsidRPr="00C31D0C">
        <w:t>Pakkumus esitada eesti keeles, kirjalikus vormis.</w:t>
      </w:r>
    </w:p>
    <w:p w:rsidR="00FD6765" w:rsidRPr="00FD6765" w:rsidRDefault="00FD6765" w:rsidP="00FD6765">
      <w:pPr>
        <w:pStyle w:val="ListParagraph"/>
        <w:numPr>
          <w:ilvl w:val="1"/>
          <w:numId w:val="3"/>
        </w:numPr>
        <w:rPr>
          <w:i/>
          <w:color w:val="FF0000"/>
        </w:rPr>
      </w:pPr>
      <w:r w:rsidRPr="00FD6765">
        <w:rPr>
          <w:rFonts w:eastAsia="TimesNewRoman"/>
        </w:rPr>
        <w:t xml:space="preserve">Pakkumuste esitamise tähtpäev ja kellaaeg on </w:t>
      </w:r>
      <w:r w:rsidRPr="00FD6765">
        <w:rPr>
          <w:rFonts w:eastAsia="TimesNewRoman"/>
          <w:b/>
        </w:rPr>
        <w:t>07</w:t>
      </w:r>
      <w:r w:rsidRPr="00FD6765">
        <w:rPr>
          <w:b/>
          <w:bCs/>
        </w:rPr>
        <w:t>.</w:t>
      </w:r>
      <w:r>
        <w:rPr>
          <w:b/>
          <w:bCs/>
        </w:rPr>
        <w:t>12.2018</w:t>
      </w:r>
      <w:r w:rsidRPr="00FD6765">
        <w:rPr>
          <w:b/>
          <w:bCs/>
        </w:rPr>
        <w:t>.a kell 12.00</w:t>
      </w:r>
      <w:r w:rsidRPr="00FD6765">
        <w:rPr>
          <w:rFonts w:ascii="TimesNewRoman" w:hAnsi="TimesNewRoman"/>
          <w:b/>
        </w:rPr>
        <w:t>.</w:t>
      </w:r>
    </w:p>
    <w:p w:rsidR="0001199C" w:rsidRPr="00A273CB" w:rsidRDefault="00A273CB" w:rsidP="00A273CB">
      <w:pPr>
        <w:pStyle w:val="BodyTextIndent"/>
        <w:numPr>
          <w:ilvl w:val="1"/>
          <w:numId w:val="3"/>
        </w:numPr>
        <w:rPr>
          <w:lang w:val="et-EE"/>
        </w:rPr>
      </w:pPr>
      <w:r w:rsidRPr="00C31D0C">
        <w:rPr>
          <w:rFonts w:eastAsia="TimesNewRoman"/>
          <w:color w:val="000000"/>
          <w:lang w:val="et-EE"/>
        </w:rPr>
        <w:t>Pakkumine peab olema koostatud järgnevalt esitatud struktuuri kohaselt:</w:t>
      </w:r>
    </w:p>
    <w:p w:rsidR="0001199C" w:rsidRPr="0001199C" w:rsidRDefault="0001199C" w:rsidP="0001199C">
      <w:pPr>
        <w:pStyle w:val="ListParagraph"/>
        <w:numPr>
          <w:ilvl w:val="2"/>
          <w:numId w:val="3"/>
        </w:numPr>
        <w:rPr>
          <w:b/>
        </w:rPr>
      </w:pPr>
      <w:r w:rsidRPr="0001199C">
        <w:rPr>
          <w:bCs/>
        </w:rPr>
        <w:t>Pakkumuste tiitelleht (</w:t>
      </w:r>
      <w:r w:rsidRPr="0001199C">
        <w:t xml:space="preserve">Lisa 1) </w:t>
      </w:r>
    </w:p>
    <w:p w:rsidR="00FD6765" w:rsidRDefault="0001199C" w:rsidP="003A5AA8">
      <w:pPr>
        <w:pStyle w:val="ListParagraph"/>
        <w:numPr>
          <w:ilvl w:val="2"/>
          <w:numId w:val="3"/>
        </w:numPr>
      </w:pPr>
      <w:r w:rsidRPr="00FD6765">
        <w:rPr>
          <w:bCs/>
          <w:szCs w:val="22"/>
        </w:rPr>
        <w:t xml:space="preserve">Hinnapakkumus </w:t>
      </w:r>
      <w:r w:rsidRPr="0001199C">
        <w:t>(Lisa 2)</w:t>
      </w:r>
      <w:r w:rsidRPr="00FD6765">
        <w:rPr>
          <w:lang w:val="ru-RU"/>
        </w:rPr>
        <w:t xml:space="preserve"> </w:t>
      </w:r>
    </w:p>
    <w:p w:rsidR="003A5AA8" w:rsidRPr="003A5AA8" w:rsidRDefault="003A5AA8" w:rsidP="003A5AA8">
      <w:pPr>
        <w:pStyle w:val="ListParagraph"/>
        <w:numPr>
          <w:ilvl w:val="2"/>
          <w:numId w:val="3"/>
        </w:numPr>
      </w:pPr>
      <w:r w:rsidRPr="00FD6765">
        <w:rPr>
          <w:bCs/>
        </w:rPr>
        <w:t>Pakkuja kinnitus</w:t>
      </w:r>
      <w:r w:rsidRPr="00FD6765">
        <w:rPr>
          <w:bCs/>
          <w:lang w:val="ru-RU"/>
        </w:rPr>
        <w:t xml:space="preserve"> (Lisa 3)</w:t>
      </w:r>
    </w:p>
    <w:p w:rsidR="00A273CB" w:rsidRPr="00A273CB" w:rsidRDefault="00A839AD" w:rsidP="0001199C">
      <w:pPr>
        <w:pStyle w:val="ListParagraph"/>
        <w:numPr>
          <w:ilvl w:val="1"/>
          <w:numId w:val="3"/>
        </w:numPr>
        <w:rPr>
          <w:i/>
          <w:color w:val="FF0000"/>
        </w:rPr>
      </w:pPr>
      <w:r>
        <w:rPr>
          <w:rFonts w:eastAsia="TimesNewRoman"/>
        </w:rPr>
        <w:t>Digitaalallkirjastatud</w:t>
      </w:r>
      <w:r w:rsidRPr="00E957DE">
        <w:rPr>
          <w:rFonts w:eastAsia="TimesNewRoman"/>
        </w:rPr>
        <w:t xml:space="preserve"> </w:t>
      </w:r>
      <w:r>
        <w:rPr>
          <w:rFonts w:eastAsia="TimesNewRoman"/>
        </w:rPr>
        <w:t>p</w:t>
      </w:r>
      <w:r w:rsidRPr="00E957DE">
        <w:rPr>
          <w:rFonts w:eastAsia="TimesNewRoman"/>
        </w:rPr>
        <w:t>akkumused tuleb esitada e-posti teel</w:t>
      </w:r>
      <w:r>
        <w:rPr>
          <w:rFonts w:eastAsia="TimesNewRoman"/>
        </w:rPr>
        <w:t xml:space="preserve"> </w:t>
      </w:r>
      <w:r w:rsidRPr="00E957DE">
        <w:rPr>
          <w:rFonts w:eastAsia="TimesNewRoman"/>
        </w:rPr>
        <w:t xml:space="preserve"> </w:t>
      </w:r>
      <w:hyperlink r:id="rId8" w:history="1">
        <w:r w:rsidRPr="00E957DE">
          <w:rPr>
            <w:rStyle w:val="Hyperlink"/>
            <w:rFonts w:eastAsia="TimesNewRoman"/>
            <w:color w:val="auto"/>
          </w:rPr>
          <w:t>spordikompleks@gmail.com</w:t>
        </w:r>
      </w:hyperlink>
      <w:r>
        <w:t xml:space="preserve"> </w:t>
      </w:r>
    </w:p>
    <w:p w:rsidR="0001199C" w:rsidRPr="0001199C" w:rsidRDefault="0001199C" w:rsidP="0001199C">
      <w:pPr>
        <w:pStyle w:val="ListParagraph"/>
        <w:ind w:left="357"/>
        <w:rPr>
          <w:b/>
        </w:rPr>
      </w:pPr>
    </w:p>
    <w:p w:rsidR="0001199C" w:rsidRPr="0001199C" w:rsidRDefault="00D16CD3" w:rsidP="0001199C">
      <w:pPr>
        <w:pStyle w:val="ListParagraph"/>
        <w:numPr>
          <w:ilvl w:val="0"/>
          <w:numId w:val="3"/>
        </w:numPr>
        <w:rPr>
          <w:b/>
        </w:rPr>
      </w:pPr>
      <w:r>
        <w:rPr>
          <w:b/>
          <w:bCs/>
        </w:rPr>
        <w:t>Tehniline</w:t>
      </w:r>
      <w:r w:rsidR="008F66BD" w:rsidRPr="00C31D0C">
        <w:rPr>
          <w:b/>
          <w:bCs/>
        </w:rPr>
        <w:t xml:space="preserve"> kirjeldus</w:t>
      </w:r>
      <w:r w:rsidR="0001199C" w:rsidRPr="0001199C">
        <w:rPr>
          <w:b/>
          <w:bCs/>
          <w:lang w:val="en-US"/>
        </w:rPr>
        <w:t>/</w:t>
      </w:r>
      <w:bookmarkStart w:id="0" w:name="_Toc320011185"/>
      <w:r w:rsidR="0001199C" w:rsidRPr="0001199C">
        <w:rPr>
          <w:b/>
          <w:sz w:val="28"/>
          <w:szCs w:val="28"/>
        </w:rPr>
        <w:t xml:space="preserve"> </w:t>
      </w:r>
      <w:r w:rsidR="0001199C" w:rsidRPr="0001199C">
        <w:rPr>
          <w:b/>
        </w:rPr>
        <w:t>Hankelepingu  tööde kirjeldus</w:t>
      </w:r>
      <w:bookmarkEnd w:id="0"/>
    </w:p>
    <w:p w:rsidR="00C83076" w:rsidRPr="00AE1407" w:rsidRDefault="00C83076" w:rsidP="00C83076">
      <w:pPr>
        <w:numPr>
          <w:ilvl w:val="1"/>
          <w:numId w:val="3"/>
        </w:numPr>
        <w:jc w:val="both"/>
        <w:rPr>
          <w:bCs/>
          <w:lang w:val="et-EE"/>
        </w:rPr>
      </w:pPr>
      <w:r w:rsidRPr="00AE1407">
        <w:rPr>
          <w:lang w:val="et-EE" w:eastAsia="et-EE"/>
        </w:rPr>
        <w:t xml:space="preserve">Spordikompleks Kalev soovib osta kemikaalid basseinivee puhtuses säilitamiseks. </w:t>
      </w:r>
    </w:p>
    <w:p w:rsidR="00C83076" w:rsidRPr="00C83076" w:rsidRDefault="00C83076" w:rsidP="00C83076">
      <w:pPr>
        <w:numPr>
          <w:ilvl w:val="1"/>
          <w:numId w:val="3"/>
        </w:numPr>
        <w:jc w:val="both"/>
        <w:rPr>
          <w:bCs/>
          <w:lang w:val="et-EE"/>
        </w:rPr>
      </w:pPr>
      <w:r w:rsidRPr="00AE1407">
        <w:rPr>
          <w:lang w:val="et-EE" w:eastAsia="et-EE"/>
        </w:rPr>
        <w:t>Kemikaalid tarnitakse osadega 201</w:t>
      </w:r>
      <w:r>
        <w:rPr>
          <w:lang w:val="et-EE" w:eastAsia="et-EE"/>
        </w:rPr>
        <w:t>9</w:t>
      </w:r>
      <w:r w:rsidRPr="00AE1407">
        <w:rPr>
          <w:lang w:val="et-EE" w:eastAsia="et-EE"/>
        </w:rPr>
        <w:t>.aasta jooksul.</w:t>
      </w:r>
    </w:p>
    <w:p w:rsidR="00C83076" w:rsidRPr="00AE1407" w:rsidRDefault="00C83076" w:rsidP="00C83076">
      <w:pPr>
        <w:numPr>
          <w:ilvl w:val="1"/>
          <w:numId w:val="3"/>
        </w:numPr>
        <w:jc w:val="both"/>
        <w:rPr>
          <w:bCs/>
          <w:lang w:val="et-EE"/>
        </w:rPr>
      </w:pPr>
      <w:r w:rsidRPr="00AE1407">
        <w:rPr>
          <w:bCs/>
          <w:lang w:val="et-EE"/>
        </w:rPr>
        <w:t>Hinnapakkumine peab sisaldama pakutavate kemikaalide täieliku kirjeldus.</w:t>
      </w:r>
    </w:p>
    <w:p w:rsidR="00C83076" w:rsidRPr="004C3137" w:rsidRDefault="00C83076" w:rsidP="00C83076">
      <w:pPr>
        <w:numPr>
          <w:ilvl w:val="1"/>
          <w:numId w:val="3"/>
        </w:numPr>
        <w:jc w:val="both"/>
        <w:rPr>
          <w:bCs/>
          <w:lang w:val="et-EE"/>
        </w:rPr>
      </w:pPr>
      <w:r w:rsidRPr="004C3137">
        <w:rPr>
          <w:shd w:val="clear" w:color="auto" w:fill="FFFFFF"/>
          <w:lang w:val="et-EE"/>
        </w:rPr>
        <w:t>Hanke raames aasta jooksul ostetakse järgmisi kemikaale</w:t>
      </w:r>
      <w:r w:rsidRPr="004C3137">
        <w:rPr>
          <w:lang w:val="et-EE"/>
        </w:rPr>
        <w:t>:</w:t>
      </w:r>
    </w:p>
    <w:p w:rsidR="00C83076" w:rsidRPr="00AE1407" w:rsidRDefault="00C83076" w:rsidP="00C83076">
      <w:pPr>
        <w:ind w:left="1077" w:firstLine="363"/>
        <w:jc w:val="both"/>
        <w:rPr>
          <w:bCs/>
          <w:lang w:val="et-EE"/>
        </w:rPr>
      </w:pPr>
      <w:r w:rsidRPr="00AE1407">
        <w:rPr>
          <w:bCs/>
          <w:lang w:val="et-EE"/>
        </w:rPr>
        <w:t>Naatriumhüpokloriit ca 15%  - 3751 kg</w:t>
      </w:r>
    </w:p>
    <w:p w:rsidR="00C83076" w:rsidRPr="00AE1407" w:rsidRDefault="00C83076" w:rsidP="00C83076">
      <w:pPr>
        <w:ind w:left="1077" w:firstLine="363"/>
        <w:jc w:val="both"/>
        <w:rPr>
          <w:bCs/>
          <w:lang w:val="et-EE"/>
        </w:rPr>
      </w:pPr>
      <w:r w:rsidRPr="00AE1407">
        <w:rPr>
          <w:bCs/>
          <w:lang w:val="et-EE"/>
        </w:rPr>
        <w:t>Väävelhape ca 40% - 726 kg</w:t>
      </w:r>
    </w:p>
    <w:p w:rsidR="00C83076" w:rsidRPr="00AE1407" w:rsidRDefault="00C83076" w:rsidP="00C83076">
      <w:pPr>
        <w:ind w:left="1077" w:firstLine="363"/>
        <w:jc w:val="both"/>
        <w:rPr>
          <w:bCs/>
          <w:lang w:val="et-EE"/>
        </w:rPr>
      </w:pPr>
      <w:r w:rsidRPr="00AE1407">
        <w:rPr>
          <w:bCs/>
          <w:lang w:val="et-EE"/>
        </w:rPr>
        <w:t xml:space="preserve">Flokulant </w:t>
      </w:r>
      <w:r w:rsidR="00A839AD">
        <w:rPr>
          <w:bCs/>
          <w:lang w:val="et-EE"/>
        </w:rPr>
        <w:t xml:space="preserve">Pax </w:t>
      </w:r>
      <w:r w:rsidRPr="00AE1407">
        <w:rPr>
          <w:bCs/>
          <w:lang w:val="et-EE"/>
        </w:rPr>
        <w:t>xl-100 – 120 kg</w:t>
      </w:r>
    </w:p>
    <w:p w:rsidR="00A839AD" w:rsidRPr="002C11F5" w:rsidRDefault="00A839AD" w:rsidP="002C11F5">
      <w:pPr>
        <w:pStyle w:val="ListParagraph"/>
        <w:numPr>
          <w:ilvl w:val="1"/>
          <w:numId w:val="3"/>
        </w:numPr>
        <w:tabs>
          <w:tab w:val="num" w:pos="1571"/>
        </w:tabs>
        <w:jc w:val="both"/>
        <w:rPr>
          <w:bCs/>
        </w:rPr>
      </w:pPr>
      <w:r w:rsidRPr="002C11F5">
        <w:rPr>
          <w:bCs/>
        </w:rPr>
        <w:t>Kõik kemikaalid peavad olema</w:t>
      </w:r>
      <w:r w:rsidR="002C11F5" w:rsidRPr="002C11F5">
        <w:rPr>
          <w:bCs/>
        </w:rPr>
        <w:t xml:space="preserve"> </w:t>
      </w:r>
      <w:r w:rsidRPr="002C11F5">
        <w:rPr>
          <w:bCs/>
        </w:rPr>
        <w:t>sertifitseeritud kasutamiseks avaliku basseinides.</w:t>
      </w:r>
    </w:p>
    <w:p w:rsidR="00C83076" w:rsidRPr="00AE1407" w:rsidRDefault="00A839AD" w:rsidP="00C83076">
      <w:pPr>
        <w:numPr>
          <w:ilvl w:val="1"/>
          <w:numId w:val="3"/>
        </w:numPr>
        <w:jc w:val="both"/>
        <w:rPr>
          <w:bCs/>
          <w:lang w:val="et-EE"/>
        </w:rPr>
      </w:pPr>
      <w:r w:rsidRPr="00AE1407">
        <w:rPr>
          <w:bCs/>
          <w:lang w:val="et-EE"/>
        </w:rPr>
        <w:t>Kemikaalid</w:t>
      </w:r>
      <w:r w:rsidRPr="00AE1407">
        <w:rPr>
          <w:lang w:val="et-EE" w:eastAsia="et-EE"/>
        </w:rPr>
        <w:t xml:space="preserve"> tarnitakse hankijale aadressil </w:t>
      </w:r>
      <w:r w:rsidRPr="00AE1407">
        <w:rPr>
          <w:lang w:val="et-EE"/>
        </w:rPr>
        <w:t>Kesk 28, Sillamäe linn</w:t>
      </w:r>
      <w:r>
        <w:rPr>
          <w:lang w:val="et-EE" w:eastAsia="et-EE"/>
        </w:rPr>
        <w:t xml:space="preserve"> tarnija kulul.</w:t>
      </w:r>
    </w:p>
    <w:p w:rsidR="00103D8B" w:rsidRPr="00A839AD" w:rsidRDefault="00103D8B" w:rsidP="00103D8B">
      <w:pPr>
        <w:jc w:val="both"/>
        <w:rPr>
          <w:bCs/>
        </w:rPr>
      </w:pPr>
    </w:p>
    <w:p w:rsidR="00C31D0C" w:rsidRPr="00C31D0C" w:rsidRDefault="00C31D0C" w:rsidP="0001199C">
      <w:pPr>
        <w:pStyle w:val="a"/>
        <w:numPr>
          <w:ilvl w:val="0"/>
          <w:numId w:val="3"/>
        </w:numPr>
        <w:jc w:val="both"/>
        <w:rPr>
          <w:b/>
          <w:sz w:val="24"/>
          <w:szCs w:val="24"/>
          <w:lang w:val="et-EE"/>
        </w:rPr>
      </w:pPr>
      <w:r w:rsidRPr="00C31D0C">
        <w:rPr>
          <w:b/>
          <w:sz w:val="24"/>
          <w:szCs w:val="24"/>
          <w:lang w:val="et-EE"/>
        </w:rPr>
        <w:t>Nõuded pakkuja kvalifikatsioonile</w:t>
      </w:r>
    </w:p>
    <w:p w:rsidR="00A839AD" w:rsidRPr="004C3137" w:rsidRDefault="00A839AD" w:rsidP="00A839AD">
      <w:pPr>
        <w:pStyle w:val="a"/>
        <w:numPr>
          <w:ilvl w:val="1"/>
          <w:numId w:val="3"/>
        </w:numPr>
        <w:jc w:val="both"/>
        <w:rPr>
          <w:sz w:val="24"/>
          <w:szCs w:val="24"/>
          <w:lang w:val="et-EE"/>
        </w:rPr>
      </w:pPr>
      <w:r w:rsidRPr="004C3137">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rsidR="00C31D0C" w:rsidRPr="0001199C" w:rsidRDefault="00A839AD" w:rsidP="00A839AD">
      <w:pPr>
        <w:pStyle w:val="a"/>
        <w:numPr>
          <w:ilvl w:val="1"/>
          <w:numId w:val="3"/>
        </w:numPr>
        <w:jc w:val="both"/>
        <w:rPr>
          <w:i/>
          <w:color w:val="FF0000"/>
          <w:sz w:val="24"/>
          <w:szCs w:val="24"/>
          <w:lang w:val="et-EE"/>
        </w:rPr>
      </w:pPr>
      <w:r w:rsidRPr="004C3137">
        <w:rPr>
          <w:sz w:val="24"/>
          <w:szCs w:val="24"/>
          <w:lang w:val="et-EE"/>
        </w:rPr>
        <w:t>Pakkuja peab omama litsents  kemikaalide müümise jaoks</w:t>
      </w:r>
      <w:r>
        <w:rPr>
          <w:sz w:val="24"/>
          <w:szCs w:val="24"/>
          <w:lang w:val="et-EE"/>
        </w:rPr>
        <w:t>.</w:t>
      </w:r>
    </w:p>
    <w:p w:rsidR="00C31D0C" w:rsidRPr="0001199C" w:rsidRDefault="00C31D0C" w:rsidP="00C31D0C">
      <w:pPr>
        <w:pStyle w:val="BodyTextIndent"/>
        <w:ind w:left="0"/>
        <w:rPr>
          <w:bCs/>
          <w:i/>
          <w:color w:val="FF0000"/>
          <w:lang w:val="et-EE"/>
        </w:rPr>
      </w:pPr>
    </w:p>
    <w:p w:rsidR="008F66BD" w:rsidRPr="00C31D0C" w:rsidRDefault="0001199C" w:rsidP="00AD3360">
      <w:pPr>
        <w:pStyle w:val="BodyTextIndent"/>
        <w:numPr>
          <w:ilvl w:val="0"/>
          <w:numId w:val="3"/>
        </w:numPr>
        <w:rPr>
          <w:b/>
          <w:bCs/>
          <w:lang w:val="et-EE"/>
        </w:rPr>
      </w:pPr>
      <w:r>
        <w:rPr>
          <w:b/>
          <w:bCs/>
          <w:lang w:val="et-EE"/>
        </w:rPr>
        <w:t>Hindamiskriteeriumid</w:t>
      </w:r>
    </w:p>
    <w:p w:rsidR="00A839AD" w:rsidRPr="002C11F5" w:rsidRDefault="00A839AD" w:rsidP="002C11F5">
      <w:pPr>
        <w:pStyle w:val="BodyTextIndent"/>
        <w:numPr>
          <w:ilvl w:val="1"/>
          <w:numId w:val="3"/>
        </w:numPr>
        <w:rPr>
          <w:i/>
          <w:color w:val="FF0000"/>
          <w:lang w:val="et-EE"/>
        </w:rPr>
      </w:pPr>
      <w:bookmarkStart w:id="1" w:name="OLE_LINK1"/>
      <w:r w:rsidRPr="004C3137">
        <w:rPr>
          <w:lang w:val="et-EE"/>
        </w:rPr>
        <w:t>Pakkumuse hindamiskriteeriumiks on madalaim hind.</w:t>
      </w:r>
    </w:p>
    <w:bookmarkEnd w:id="1"/>
    <w:p w:rsidR="008F66BD" w:rsidRPr="00A839AD" w:rsidRDefault="008F66BD">
      <w:pPr>
        <w:tabs>
          <w:tab w:val="left" w:pos="709"/>
        </w:tabs>
        <w:jc w:val="both"/>
        <w:rPr>
          <w:szCs w:val="20"/>
        </w:rPr>
      </w:pPr>
    </w:p>
    <w:p w:rsidR="008F66BD" w:rsidRPr="00C31D0C" w:rsidRDefault="008F66BD" w:rsidP="00AD3360">
      <w:pPr>
        <w:numPr>
          <w:ilvl w:val="0"/>
          <w:numId w:val="3"/>
        </w:numPr>
        <w:jc w:val="both"/>
        <w:rPr>
          <w:b/>
          <w:bCs/>
          <w:szCs w:val="20"/>
          <w:lang w:val="et-EE"/>
        </w:rPr>
      </w:pPr>
      <w:r w:rsidRPr="00C31D0C">
        <w:rPr>
          <w:b/>
          <w:bCs/>
          <w:lang w:val="et-EE"/>
        </w:rPr>
        <w:t>Pakkumuste vastavuse kontroll ja vastavaks tunnistamine</w:t>
      </w:r>
    </w:p>
    <w:p w:rsidR="008F66BD" w:rsidRPr="00C31D0C" w:rsidRDefault="008F66BD" w:rsidP="00AD3360">
      <w:pPr>
        <w:numPr>
          <w:ilvl w:val="1"/>
          <w:numId w:val="3"/>
        </w:numPr>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rsidR="008F66BD" w:rsidRPr="00C31D0C" w:rsidRDefault="008F66BD" w:rsidP="00AD3360">
      <w:pPr>
        <w:numPr>
          <w:ilvl w:val="1"/>
          <w:numId w:val="3"/>
        </w:numPr>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rsidR="008F66BD" w:rsidRPr="00A839AD" w:rsidRDefault="008F66BD" w:rsidP="00A839AD">
      <w:pPr>
        <w:numPr>
          <w:ilvl w:val="1"/>
          <w:numId w:val="3"/>
        </w:numPr>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rsidR="008F66BD" w:rsidRPr="00C31D0C" w:rsidRDefault="008F66BD">
      <w:pPr>
        <w:pStyle w:val="BodyTextIndent"/>
        <w:ind w:left="0"/>
        <w:rPr>
          <w:rFonts w:ascii="TimesNewRoman" w:hAnsi="TimesNewRoman"/>
          <w:lang w:val="et-EE"/>
        </w:rPr>
      </w:pPr>
    </w:p>
    <w:p w:rsidR="008F66BD" w:rsidRPr="00C31D0C" w:rsidRDefault="008F66BD" w:rsidP="00AD3360">
      <w:pPr>
        <w:pStyle w:val="BodyTextIndent"/>
        <w:numPr>
          <w:ilvl w:val="0"/>
          <w:numId w:val="3"/>
        </w:numPr>
        <w:rPr>
          <w:b/>
          <w:bCs/>
          <w:lang w:val="et-EE"/>
        </w:rPr>
      </w:pPr>
      <w:r w:rsidRPr="00C31D0C">
        <w:rPr>
          <w:b/>
          <w:bCs/>
          <w:lang w:val="et-EE"/>
        </w:rPr>
        <w:t>Kõigi pakkumuste tagasilükkamine</w:t>
      </w:r>
    </w:p>
    <w:p w:rsidR="008F66BD" w:rsidRPr="00C31D0C" w:rsidRDefault="008F66BD">
      <w:pPr>
        <w:autoSpaceDE w:val="0"/>
        <w:autoSpaceDN w:val="0"/>
        <w:adjustRightInd w:val="0"/>
        <w:ind w:left="357"/>
        <w:jc w:val="both"/>
        <w:rPr>
          <w:rFonts w:eastAsia="TimesNewRoman"/>
          <w:lang w:val="et-EE"/>
        </w:rPr>
      </w:pPr>
      <w:r w:rsidRPr="00C31D0C">
        <w:rPr>
          <w:rFonts w:eastAsia="TimesNewRoman"/>
          <w:lang w:val="et-EE"/>
        </w:rPr>
        <w:t>Hankijal on õigus kõik pakkumused tagasi lükata kui kõigi vastavaks tunnistatud</w:t>
      </w:r>
      <w:r w:rsidR="00103D8B" w:rsidRPr="00C31D0C">
        <w:rPr>
          <w:rFonts w:eastAsia="TimesNewRoman"/>
          <w:lang w:val="et-EE"/>
        </w:rPr>
        <w:t xml:space="preserve"> pakkumused</w:t>
      </w:r>
      <w:r w:rsidR="00A839AD">
        <w:rPr>
          <w:rFonts w:eastAsia="TimesNewRoman"/>
          <w:lang w:val="et-EE"/>
        </w:rPr>
        <w:t xml:space="preserve"> </w:t>
      </w:r>
      <w:r w:rsidRPr="00C31D0C">
        <w:rPr>
          <w:rFonts w:eastAsia="TimesNewRoman"/>
          <w:lang w:val="et-EE"/>
        </w:rPr>
        <w:t>ületavad hankelepingu eeldatavat maksumust.</w:t>
      </w:r>
    </w:p>
    <w:p w:rsidR="008F66BD" w:rsidRPr="00C31D0C" w:rsidRDefault="008F66BD">
      <w:pPr>
        <w:autoSpaceDE w:val="0"/>
        <w:autoSpaceDN w:val="0"/>
        <w:adjustRightInd w:val="0"/>
        <w:jc w:val="both"/>
        <w:rPr>
          <w:rFonts w:eastAsia="TimesNewRoman"/>
          <w:lang w:val="et-EE"/>
        </w:rPr>
      </w:pPr>
    </w:p>
    <w:p w:rsidR="008F66BD" w:rsidRPr="00C31D0C" w:rsidRDefault="00103D8B" w:rsidP="00AD3360">
      <w:pPr>
        <w:pStyle w:val="BodyTextIndent"/>
        <w:numPr>
          <w:ilvl w:val="0"/>
          <w:numId w:val="3"/>
        </w:numPr>
        <w:rPr>
          <w:b/>
          <w:bCs/>
          <w:lang w:val="et-EE"/>
        </w:rPr>
      </w:pPr>
      <w:r w:rsidRPr="00C31D0C">
        <w:rPr>
          <w:b/>
          <w:bCs/>
          <w:lang w:val="et-EE"/>
        </w:rPr>
        <w:lastRenderedPageBreak/>
        <w:t>Pakkumuse hindamine</w:t>
      </w:r>
      <w:r w:rsidR="008F66BD" w:rsidRPr="00C31D0C">
        <w:rPr>
          <w:b/>
          <w:bCs/>
          <w:lang w:val="et-EE"/>
        </w:rPr>
        <w:t xml:space="preserve"> ja edukaks tunnistamine ning hankelepingu tingimused</w:t>
      </w:r>
    </w:p>
    <w:p w:rsidR="008F66BD" w:rsidRPr="00C31D0C" w:rsidRDefault="008F66BD" w:rsidP="00AD3360">
      <w:pPr>
        <w:pStyle w:val="BodyTextIndent"/>
        <w:numPr>
          <w:ilvl w:val="1"/>
          <w:numId w:val="3"/>
        </w:numPr>
        <w:rPr>
          <w:lang w:val="et-EE"/>
        </w:rPr>
      </w:pPr>
      <w:r w:rsidRPr="00C31D0C">
        <w:rPr>
          <w:rFonts w:eastAsia="TimesNewRoman"/>
          <w:lang w:val="et-EE"/>
        </w:rPr>
        <w:t>Hankija</w:t>
      </w:r>
      <w:r w:rsidR="00103D8B" w:rsidRPr="00C31D0C">
        <w:rPr>
          <w:rFonts w:eastAsia="TimesNewRoman"/>
          <w:lang w:val="et-EE"/>
        </w:rPr>
        <w:t xml:space="preserve"> </w:t>
      </w:r>
      <w:r w:rsidRPr="00C31D0C">
        <w:rPr>
          <w:rFonts w:eastAsia="TimesNewRoman"/>
          <w:lang w:val="et-EE"/>
        </w:rPr>
        <w:t>hindab vastavaks tunnistatud pakkumusi. Edukaks tunnistatakse pakkumus, mille kogumaksumus</w:t>
      </w:r>
      <w:r w:rsidR="00103D8B" w:rsidRPr="00C31D0C">
        <w:rPr>
          <w:rFonts w:eastAsia="TimesNewRoman"/>
          <w:lang w:val="et-EE"/>
        </w:rPr>
        <w:t xml:space="preserve"> käibemaksuga</w:t>
      </w:r>
      <w:r w:rsidRPr="00C31D0C">
        <w:rPr>
          <w:rFonts w:eastAsia="TimesNewRoman"/>
          <w:lang w:val="et-EE"/>
        </w:rPr>
        <w:t xml:space="preserve"> on madalaim.</w:t>
      </w:r>
    </w:p>
    <w:p w:rsidR="008F66BD" w:rsidRPr="00A839AD" w:rsidRDefault="008F66BD" w:rsidP="00AD3360">
      <w:pPr>
        <w:pStyle w:val="BodyTextIndent"/>
        <w:numPr>
          <w:ilvl w:val="1"/>
          <w:numId w:val="3"/>
        </w:numPr>
        <w:rPr>
          <w:lang w:val="et-EE"/>
        </w:rPr>
      </w:pPr>
      <w:r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p>
    <w:p w:rsidR="00A839AD" w:rsidRPr="002C11F5" w:rsidRDefault="00A839AD" w:rsidP="00A839AD">
      <w:pPr>
        <w:pStyle w:val="BodyTextIndent"/>
        <w:ind w:left="0"/>
        <w:rPr>
          <w:lang w:val="et-EE" w:eastAsia="et-EE"/>
        </w:rPr>
      </w:pPr>
    </w:p>
    <w:p w:rsidR="00A839AD" w:rsidRPr="002C11F5" w:rsidRDefault="00A839AD" w:rsidP="00A839AD">
      <w:pPr>
        <w:pStyle w:val="BodyTextIndent"/>
        <w:numPr>
          <w:ilvl w:val="0"/>
          <w:numId w:val="3"/>
        </w:numPr>
        <w:rPr>
          <w:lang w:val="et-EE"/>
        </w:rPr>
      </w:pPr>
      <w:r w:rsidRPr="002C11F5">
        <w:rPr>
          <w:b/>
          <w:bCs/>
          <w:lang w:val="et-EE"/>
        </w:rPr>
        <w:t>Maksetingimused</w:t>
      </w:r>
      <w:r w:rsidRPr="002C11F5">
        <w:rPr>
          <w:lang w:val="et-EE"/>
        </w:rPr>
        <w:t xml:space="preserve"> </w:t>
      </w:r>
    </w:p>
    <w:p w:rsidR="00A839AD" w:rsidRPr="002C11F5" w:rsidRDefault="00A839AD" w:rsidP="00A839AD">
      <w:pPr>
        <w:pStyle w:val="BodyTextIndent"/>
        <w:rPr>
          <w:lang w:val="et-EE"/>
        </w:rPr>
      </w:pPr>
      <w:r w:rsidRPr="002C11F5">
        <w:rPr>
          <w:lang w:val="et-EE"/>
        </w:rPr>
        <w:t>Hankija kohustub kvaliteetse kauba eest pakkujale tasuma pakkuja poolt esitatud arve alusel 30 päeva jooksul alates iga kaubapartii kohta arve saamisest. Arve saadetakse igale konkreetsele kaubale (kaubapartiile) eraldi</w:t>
      </w:r>
    </w:p>
    <w:p w:rsidR="00103D8B" w:rsidRPr="002C11F5" w:rsidRDefault="00103D8B">
      <w:pPr>
        <w:rPr>
          <w:lang w:val="et-EE"/>
        </w:rPr>
      </w:pPr>
    </w:p>
    <w:p w:rsidR="00C25475" w:rsidRPr="002C11F5" w:rsidRDefault="00C25475">
      <w:pPr>
        <w:rPr>
          <w:lang w:val="et-EE"/>
        </w:rPr>
      </w:pPr>
    </w:p>
    <w:p w:rsidR="00C25475" w:rsidRPr="002C11F5" w:rsidRDefault="00C25475">
      <w:pPr>
        <w:rPr>
          <w:lang w:val="et-EE"/>
        </w:rPr>
      </w:pPr>
    </w:p>
    <w:p w:rsidR="002C11F5" w:rsidRPr="002C11F5" w:rsidRDefault="002C11F5">
      <w:pPr>
        <w:tabs>
          <w:tab w:val="left" w:pos="709"/>
        </w:tabs>
        <w:jc w:val="both"/>
        <w:rPr>
          <w:lang w:val="et-EE"/>
        </w:rPr>
      </w:pPr>
      <w:r w:rsidRPr="002C11F5">
        <w:rPr>
          <w:lang w:val="et-EE"/>
        </w:rPr>
        <w:t>Liubov Ryndina</w:t>
      </w:r>
    </w:p>
    <w:p w:rsidR="00A273CB" w:rsidRPr="002C11F5" w:rsidRDefault="002C11F5">
      <w:pPr>
        <w:tabs>
          <w:tab w:val="left" w:pos="709"/>
        </w:tabs>
        <w:jc w:val="both"/>
      </w:pPr>
      <w:r w:rsidRPr="002C11F5">
        <w:rPr>
          <w:lang w:val="et-EE"/>
        </w:rPr>
        <w:t>Laohoidja</w:t>
      </w:r>
    </w:p>
    <w:p w:rsidR="003A5AA8" w:rsidRPr="00C50015" w:rsidRDefault="008F66BD" w:rsidP="003A5AA8">
      <w:pPr>
        <w:rPr>
          <w:b/>
          <w:lang w:val="et-EE"/>
        </w:rPr>
      </w:pPr>
      <w:r w:rsidRPr="00C31D0C">
        <w:rPr>
          <w:rFonts w:ascii="TimesNewRoman" w:hAnsi="TimesNewRoman"/>
          <w:lang w:val="et-EE"/>
        </w:rPr>
        <w:br w:type="page"/>
      </w:r>
      <w:r w:rsidR="003A5AA8" w:rsidRPr="00C50015">
        <w:rPr>
          <w:b/>
          <w:lang w:val="et-EE"/>
        </w:rPr>
        <w:lastRenderedPageBreak/>
        <w:t>Lisa 1. Pakkumuse tiitelleht</w:t>
      </w: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lang w:val="et-EE"/>
        </w:rPr>
      </w:pPr>
    </w:p>
    <w:p w:rsidR="003A5AA8" w:rsidRPr="00C50015" w:rsidRDefault="003A5AA8" w:rsidP="003A5AA8">
      <w:pPr>
        <w:rPr>
          <w:lang w:val="et-EE"/>
        </w:rPr>
      </w:pPr>
    </w:p>
    <w:p w:rsidR="003A5AA8" w:rsidRDefault="003A5AA8" w:rsidP="003A5AA8">
      <w:pPr>
        <w:jc w:val="center"/>
        <w:rPr>
          <w:b/>
          <w:bCs/>
          <w:sz w:val="23"/>
          <w:szCs w:val="23"/>
          <w:lang w:val="et-EE"/>
        </w:rPr>
      </w:pPr>
      <w:r>
        <w:rPr>
          <w:b/>
          <w:bCs/>
          <w:sz w:val="23"/>
          <w:szCs w:val="23"/>
          <w:lang w:val="et-EE"/>
        </w:rPr>
        <w:t>ALLA LIHTHANKE PIIRMÄÄRA HANKE</w:t>
      </w:r>
    </w:p>
    <w:p w:rsidR="003A5AA8" w:rsidRPr="00C50015" w:rsidRDefault="003A5AA8" w:rsidP="003A5AA8">
      <w:pPr>
        <w:jc w:val="center"/>
        <w:rPr>
          <w:b/>
          <w:bCs/>
          <w:sz w:val="23"/>
          <w:szCs w:val="23"/>
          <w:lang w:val="et-EE"/>
        </w:rPr>
      </w:pPr>
    </w:p>
    <w:p w:rsidR="003A5AA8" w:rsidRPr="00A839AD" w:rsidRDefault="00A839AD" w:rsidP="003A5AA8">
      <w:pPr>
        <w:jc w:val="center"/>
        <w:rPr>
          <w:b/>
          <w:sz w:val="28"/>
          <w:szCs w:val="28"/>
          <w:lang w:val="et-EE"/>
        </w:rPr>
      </w:pPr>
      <w:r w:rsidRPr="00A839AD">
        <w:rPr>
          <w:b/>
          <w:sz w:val="28"/>
          <w:szCs w:val="28"/>
          <w:lang w:val="et-EE"/>
        </w:rPr>
        <w:t>Sillamäe Spordikompleksi Kalev basseinile kemikaalide soetamine</w:t>
      </w:r>
    </w:p>
    <w:p w:rsidR="00A839AD" w:rsidRPr="0058059C" w:rsidRDefault="00A839AD" w:rsidP="003A5AA8">
      <w:pPr>
        <w:jc w:val="center"/>
        <w:rPr>
          <w:lang w:val="et-EE"/>
        </w:rPr>
      </w:pPr>
    </w:p>
    <w:p w:rsidR="003A5AA8" w:rsidRPr="00C50015" w:rsidRDefault="003A5AA8" w:rsidP="003A5AA8">
      <w:pPr>
        <w:jc w:val="center"/>
        <w:rPr>
          <w:b/>
          <w:lang w:val="et-EE"/>
        </w:rPr>
      </w:pPr>
      <w:r w:rsidRPr="00C50015">
        <w:rPr>
          <w:b/>
          <w:lang w:val="et-EE"/>
        </w:rPr>
        <w:t>PAKKUMUSE VORM</w:t>
      </w: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3A5AA8" w:rsidRPr="00FD6765" w:rsidTr="003A5AA8">
        <w:trPr>
          <w:jc w:val="center"/>
        </w:trPr>
        <w:tc>
          <w:tcPr>
            <w:tcW w:w="3794" w:type="dxa"/>
            <w:shd w:val="clear" w:color="auto" w:fill="F2F2F2" w:themeFill="background1" w:themeFillShade="F2"/>
            <w:vAlign w:val="center"/>
          </w:tcPr>
          <w:p w:rsidR="003A5AA8" w:rsidRPr="003A5AA8" w:rsidRDefault="003A5AA8" w:rsidP="003A5AA8">
            <w:pPr>
              <w:tabs>
                <w:tab w:val="left" w:pos="709"/>
              </w:tabs>
              <w:rPr>
                <w:b/>
                <w:bCs/>
                <w:szCs w:val="20"/>
                <w:lang w:val="et-EE"/>
              </w:rPr>
            </w:pPr>
            <w:r w:rsidRPr="003A5AA8">
              <w:rPr>
                <w:b/>
                <w:bCs/>
                <w:szCs w:val="20"/>
                <w:lang w:val="et-EE"/>
              </w:rPr>
              <w:t>Pakkuja täielik ametlik nimi (äripakkuja juhul) või nimi (füüsilisi isiku juhul):</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Aadress</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Registrikood</w:t>
            </w:r>
            <w:proofErr w:type="spellEnd"/>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Kontaktisik</w:t>
            </w:r>
            <w:proofErr w:type="spellEnd"/>
            <w:r w:rsidRPr="003A5AA8">
              <w:rPr>
                <w:b/>
                <w:bCs/>
                <w:color w:val="auto"/>
                <w:sz w:val="23"/>
                <w:szCs w:val="23"/>
                <w:lang w:val="en-US"/>
              </w:rPr>
              <w:t xml:space="preserve"> </w:t>
            </w:r>
            <w:proofErr w:type="spellStart"/>
            <w:r w:rsidRPr="003A5AA8">
              <w:rPr>
                <w:b/>
                <w:bCs/>
                <w:color w:val="auto"/>
                <w:sz w:val="23"/>
                <w:szCs w:val="23"/>
                <w:lang w:val="en-US"/>
              </w:rPr>
              <w:t>käesoleval</w:t>
            </w:r>
            <w:proofErr w:type="spellEnd"/>
            <w:r w:rsidRPr="003A5AA8">
              <w:rPr>
                <w:b/>
                <w:bCs/>
                <w:color w:val="auto"/>
                <w:sz w:val="23"/>
                <w:szCs w:val="23"/>
                <w:lang w:val="en-US"/>
              </w:rPr>
              <w:t xml:space="preserve"> </w:t>
            </w:r>
            <w:proofErr w:type="spellStart"/>
            <w:r w:rsidRPr="003A5AA8">
              <w:rPr>
                <w:b/>
                <w:bCs/>
                <w:color w:val="auto"/>
                <w:sz w:val="23"/>
                <w:szCs w:val="23"/>
                <w:lang w:val="en-US"/>
              </w:rPr>
              <w:t>pakkumusel</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Telefon</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Elektronposti</w:t>
            </w:r>
            <w:proofErr w:type="spellEnd"/>
            <w:r w:rsidRPr="003A5AA8">
              <w:rPr>
                <w:b/>
                <w:bCs/>
                <w:color w:val="auto"/>
                <w:sz w:val="23"/>
                <w:szCs w:val="23"/>
                <w:lang w:val="en-US"/>
              </w:rPr>
              <w:t xml:space="preserve"> </w:t>
            </w:r>
            <w:proofErr w:type="spellStart"/>
            <w:r w:rsidRPr="003A5AA8">
              <w:rPr>
                <w:b/>
                <w:bCs/>
                <w:color w:val="auto"/>
                <w:sz w:val="23"/>
                <w:szCs w:val="23"/>
                <w:lang w:val="en-US"/>
              </w:rPr>
              <w:t>aadress</w:t>
            </w:r>
            <w:proofErr w:type="spellEnd"/>
            <w:r w:rsidRPr="003A5AA8">
              <w:rPr>
                <w:b/>
                <w:bCs/>
                <w:color w:val="auto"/>
                <w:sz w:val="23"/>
                <w:szCs w:val="23"/>
                <w:lang w:val="et-EE"/>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Kodulehekülg</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Allkirjaõiguslik</w:t>
            </w:r>
            <w:proofErr w:type="spellEnd"/>
            <w:r w:rsidRPr="003A5AA8">
              <w:rPr>
                <w:b/>
                <w:bCs/>
                <w:color w:val="auto"/>
                <w:sz w:val="23"/>
                <w:szCs w:val="23"/>
                <w:lang w:val="en-US"/>
              </w:rPr>
              <w:t xml:space="preserve"> </w:t>
            </w:r>
            <w:proofErr w:type="spellStart"/>
            <w:r w:rsidRPr="003A5AA8">
              <w:rPr>
                <w:b/>
                <w:bCs/>
                <w:color w:val="auto"/>
                <w:sz w:val="23"/>
                <w:szCs w:val="23"/>
                <w:lang w:val="en-US"/>
              </w:rPr>
              <w:t>isik</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bl>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autoSpaceDE w:val="0"/>
        <w:autoSpaceDN w:val="0"/>
        <w:adjustRightInd w:val="0"/>
        <w:rPr>
          <w:bCs/>
          <w:lang w:val="et-EE"/>
        </w:rPr>
      </w:pPr>
    </w:p>
    <w:p w:rsidR="003A5AA8" w:rsidRPr="00C50015" w:rsidRDefault="003A5AA8" w:rsidP="003A5AA8">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Default="003A5AA8" w:rsidP="003A5AA8">
      <w:pPr>
        <w:tabs>
          <w:tab w:val="left" w:pos="709"/>
        </w:tabs>
        <w:jc w:val="both"/>
        <w:rPr>
          <w:lang w:val="et-EE"/>
        </w:rPr>
      </w:pPr>
      <w:r w:rsidRPr="00C50015">
        <w:rPr>
          <w:lang w:val="et-EE"/>
        </w:rPr>
        <w:t>Pakkuja esindaja nimi, allkiri, kuupäev</w:t>
      </w:r>
    </w:p>
    <w:p w:rsidR="003A5AA8" w:rsidRPr="00FD6765" w:rsidRDefault="003A5AA8" w:rsidP="003A5AA8">
      <w:pPr>
        <w:autoSpaceDE w:val="0"/>
        <w:autoSpaceDN w:val="0"/>
        <w:adjustRightInd w:val="0"/>
        <w:jc w:val="both"/>
      </w:pPr>
      <w:r>
        <w:rPr>
          <w:lang w:val="et-EE"/>
        </w:rPr>
        <w:br w:type="page"/>
      </w:r>
    </w:p>
    <w:p w:rsidR="003A5AA8" w:rsidRPr="00C50015" w:rsidRDefault="003A5AA8" w:rsidP="003A5AA8">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rsidR="003A5AA8" w:rsidRPr="00C50015" w:rsidRDefault="003A5AA8" w:rsidP="003A5AA8">
      <w:pPr>
        <w:autoSpaceDE w:val="0"/>
        <w:autoSpaceDN w:val="0"/>
        <w:adjustRightInd w:val="0"/>
        <w:jc w:val="both"/>
        <w:rPr>
          <w:b/>
          <w:bCs/>
        </w:rPr>
      </w:pPr>
    </w:p>
    <w:p w:rsidR="003A5AA8" w:rsidRPr="00C50015" w:rsidRDefault="003A5AA8" w:rsidP="003A5AA8">
      <w:pPr>
        <w:autoSpaceDE w:val="0"/>
        <w:autoSpaceDN w:val="0"/>
        <w:adjustRightInd w:val="0"/>
        <w:jc w:val="both"/>
        <w:rPr>
          <w:lang w:val="et-EE"/>
        </w:rPr>
      </w:pPr>
    </w:p>
    <w:p w:rsidR="003A5AA8" w:rsidRPr="00C50015" w:rsidRDefault="003A5AA8" w:rsidP="003A5AA8">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78"/>
      </w:tblGrid>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Hanke nimetus</w:t>
            </w:r>
          </w:p>
        </w:tc>
        <w:tc>
          <w:tcPr>
            <w:tcW w:w="7478" w:type="dxa"/>
            <w:vAlign w:val="center"/>
          </w:tcPr>
          <w:p w:rsidR="003A5AA8" w:rsidRPr="00A839AD" w:rsidRDefault="00A839AD" w:rsidP="003A5AA8">
            <w:pPr>
              <w:rPr>
                <w:lang w:val="et-EE"/>
              </w:rPr>
            </w:pPr>
            <w:r w:rsidRPr="00A839AD">
              <w:rPr>
                <w:b/>
                <w:lang w:val="et-EE"/>
              </w:rPr>
              <w:t>Sillamäe Spordikompleksi Kalev basseinile kemikaalide soetamine</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Hankija</w:t>
            </w:r>
          </w:p>
        </w:tc>
        <w:tc>
          <w:tcPr>
            <w:tcW w:w="7478" w:type="dxa"/>
          </w:tcPr>
          <w:p w:rsidR="003A5AA8" w:rsidRPr="003A5AA8" w:rsidRDefault="003A5AA8" w:rsidP="003A5AA8">
            <w:pPr>
              <w:spacing w:before="120" w:after="120"/>
              <w:rPr>
                <w:lang w:val="et-EE"/>
              </w:rPr>
            </w:pPr>
            <w:r w:rsidRPr="003A5AA8">
              <w:rPr>
                <w:b/>
                <w:bCs/>
                <w:lang w:val="et-EE"/>
              </w:rPr>
              <w:t>Sillamäe Spordikompleks Kalev</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Pakkuja</w:t>
            </w:r>
          </w:p>
        </w:tc>
        <w:tc>
          <w:tcPr>
            <w:tcW w:w="7478" w:type="dxa"/>
          </w:tcPr>
          <w:p w:rsidR="003A5AA8" w:rsidRPr="003A5AA8" w:rsidRDefault="003A5AA8" w:rsidP="003A5AA8">
            <w:pPr>
              <w:spacing w:before="120" w:after="120"/>
              <w:rPr>
                <w:lang w:val="et-EE"/>
              </w:rPr>
            </w:pPr>
          </w:p>
        </w:tc>
      </w:tr>
    </w:tbl>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rPr>
          <w:b/>
        </w:rPr>
      </w:pPr>
    </w:p>
    <w:p w:rsidR="003A5AA8" w:rsidRPr="00C50015" w:rsidRDefault="003A5AA8" w:rsidP="003A5AA8">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rsidR="003A5AA8" w:rsidRPr="00C50015" w:rsidRDefault="003A5AA8" w:rsidP="003A5AA8">
      <w:pPr>
        <w:pStyle w:val="ListParagraph"/>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
        <w:gridCol w:w="4087"/>
        <w:gridCol w:w="970"/>
        <w:gridCol w:w="1475"/>
        <w:gridCol w:w="1475"/>
      </w:tblGrid>
      <w:tr w:rsidR="00364627" w:rsidRPr="00C50015" w:rsidTr="00364627">
        <w:trPr>
          <w:trHeight w:val="282"/>
        </w:trPr>
        <w:tc>
          <w:tcPr>
            <w:tcW w:w="412" w:type="dxa"/>
            <w:vAlign w:val="center"/>
          </w:tcPr>
          <w:p w:rsidR="00364627" w:rsidRPr="00C50015" w:rsidRDefault="00364627" w:rsidP="00364627">
            <w:pPr>
              <w:pStyle w:val="ListNumber"/>
              <w:numPr>
                <w:ilvl w:val="0"/>
                <w:numId w:val="0"/>
              </w:numPr>
              <w:tabs>
                <w:tab w:val="left" w:pos="720"/>
              </w:tabs>
              <w:jc w:val="center"/>
              <w:rPr>
                <w:b/>
              </w:rPr>
            </w:pPr>
          </w:p>
        </w:tc>
        <w:tc>
          <w:tcPr>
            <w:tcW w:w="4087" w:type="dxa"/>
            <w:vAlign w:val="center"/>
          </w:tcPr>
          <w:p w:rsidR="00364627" w:rsidRPr="00C50015" w:rsidRDefault="00364627" w:rsidP="00364627">
            <w:pPr>
              <w:pStyle w:val="ListNumber"/>
              <w:numPr>
                <w:ilvl w:val="0"/>
                <w:numId w:val="0"/>
              </w:numPr>
              <w:tabs>
                <w:tab w:val="left" w:pos="720"/>
              </w:tabs>
              <w:jc w:val="center"/>
              <w:rPr>
                <w:b/>
              </w:rPr>
            </w:pPr>
            <w:r w:rsidRPr="00C50015">
              <w:rPr>
                <w:b/>
                <w:sz w:val="22"/>
                <w:szCs w:val="22"/>
              </w:rPr>
              <w:t>Tegevus/teenus/ese</w:t>
            </w:r>
          </w:p>
        </w:tc>
        <w:tc>
          <w:tcPr>
            <w:tcW w:w="970" w:type="dxa"/>
            <w:vAlign w:val="center"/>
          </w:tcPr>
          <w:p w:rsidR="00364627" w:rsidRPr="00C50015" w:rsidRDefault="00364627" w:rsidP="00364627">
            <w:pPr>
              <w:pStyle w:val="ListNumber"/>
              <w:numPr>
                <w:ilvl w:val="0"/>
                <w:numId w:val="0"/>
              </w:numPr>
              <w:tabs>
                <w:tab w:val="left" w:pos="720"/>
              </w:tabs>
              <w:jc w:val="center"/>
              <w:rPr>
                <w:b/>
              </w:rPr>
            </w:pPr>
            <w:r>
              <w:rPr>
                <w:b/>
              </w:rPr>
              <w:t>1 kg hind</w:t>
            </w:r>
          </w:p>
        </w:tc>
        <w:tc>
          <w:tcPr>
            <w:tcW w:w="1475" w:type="dxa"/>
            <w:vAlign w:val="center"/>
          </w:tcPr>
          <w:p w:rsidR="00364627" w:rsidRPr="00C50015" w:rsidRDefault="00364627" w:rsidP="00364627">
            <w:pPr>
              <w:pStyle w:val="ListNumber"/>
              <w:numPr>
                <w:ilvl w:val="0"/>
                <w:numId w:val="0"/>
              </w:numPr>
              <w:tabs>
                <w:tab w:val="left" w:pos="720"/>
              </w:tabs>
              <w:jc w:val="center"/>
              <w:rPr>
                <w:b/>
              </w:rPr>
            </w:pPr>
            <w:r>
              <w:rPr>
                <w:b/>
              </w:rPr>
              <w:t>Kogus, kg</w:t>
            </w:r>
          </w:p>
        </w:tc>
        <w:tc>
          <w:tcPr>
            <w:tcW w:w="1475" w:type="dxa"/>
            <w:vAlign w:val="center"/>
          </w:tcPr>
          <w:p w:rsidR="00364627" w:rsidRPr="00C50015" w:rsidRDefault="00364627" w:rsidP="00364627">
            <w:pPr>
              <w:pStyle w:val="ListNumber"/>
              <w:numPr>
                <w:ilvl w:val="0"/>
                <w:numId w:val="0"/>
              </w:numPr>
              <w:tabs>
                <w:tab w:val="left" w:pos="720"/>
              </w:tabs>
              <w:jc w:val="center"/>
              <w:rPr>
                <w:b/>
              </w:rPr>
            </w:pPr>
            <w:r>
              <w:rPr>
                <w:b/>
              </w:rPr>
              <w:t>Kokku maksumus, eur</w:t>
            </w:r>
          </w:p>
        </w:tc>
      </w:tr>
      <w:tr w:rsidR="00364627" w:rsidRPr="00C50015" w:rsidTr="00364627">
        <w:trPr>
          <w:trHeight w:val="431"/>
        </w:trPr>
        <w:tc>
          <w:tcPr>
            <w:tcW w:w="412" w:type="dxa"/>
            <w:vAlign w:val="center"/>
          </w:tcPr>
          <w:p w:rsidR="00364627" w:rsidRPr="00C50015" w:rsidRDefault="00364627" w:rsidP="00B53E0D">
            <w:pPr>
              <w:pStyle w:val="ListNumber"/>
              <w:numPr>
                <w:ilvl w:val="0"/>
                <w:numId w:val="0"/>
              </w:numPr>
              <w:tabs>
                <w:tab w:val="left" w:pos="720"/>
              </w:tabs>
              <w:jc w:val="center"/>
              <w:rPr>
                <w:b/>
              </w:rPr>
            </w:pPr>
            <w:r w:rsidRPr="00C50015">
              <w:rPr>
                <w:b/>
              </w:rPr>
              <w:t>1</w:t>
            </w:r>
          </w:p>
        </w:tc>
        <w:tc>
          <w:tcPr>
            <w:tcW w:w="4087" w:type="dxa"/>
            <w:vAlign w:val="center"/>
          </w:tcPr>
          <w:p w:rsidR="00364627" w:rsidRPr="00364627" w:rsidRDefault="00364627" w:rsidP="00B53E0D">
            <w:pPr>
              <w:pStyle w:val="ListNumber"/>
              <w:numPr>
                <w:ilvl w:val="0"/>
                <w:numId w:val="0"/>
              </w:numPr>
              <w:tabs>
                <w:tab w:val="left" w:pos="720"/>
              </w:tabs>
            </w:pPr>
            <w:r w:rsidRPr="00364627">
              <w:t>Naatriumhüpoklorit, 15%</w:t>
            </w: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364627" w:rsidP="00B53E0D">
            <w:pPr>
              <w:pStyle w:val="ListNumber"/>
              <w:numPr>
                <w:ilvl w:val="0"/>
                <w:numId w:val="0"/>
              </w:numPr>
              <w:tabs>
                <w:tab w:val="left" w:pos="720"/>
              </w:tabs>
              <w:jc w:val="center"/>
              <w:rPr>
                <w:sz w:val="22"/>
                <w:szCs w:val="22"/>
              </w:rPr>
            </w:pPr>
            <w:r w:rsidRPr="00AE1407">
              <w:rPr>
                <w:bCs/>
              </w:rPr>
              <w:t>3751</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409"/>
        </w:trPr>
        <w:tc>
          <w:tcPr>
            <w:tcW w:w="412" w:type="dxa"/>
          </w:tcPr>
          <w:p w:rsidR="00364627" w:rsidRPr="003A5AA8" w:rsidRDefault="00364627" w:rsidP="00B53E0D">
            <w:pPr>
              <w:pStyle w:val="ListNumber"/>
              <w:numPr>
                <w:ilvl w:val="0"/>
                <w:numId w:val="0"/>
              </w:numPr>
              <w:tabs>
                <w:tab w:val="left" w:pos="720"/>
              </w:tabs>
              <w:jc w:val="center"/>
              <w:rPr>
                <w:b/>
                <w:lang w:val="ru-RU"/>
              </w:rPr>
            </w:pPr>
            <w:r>
              <w:rPr>
                <w:b/>
                <w:lang w:val="ru-RU"/>
              </w:rPr>
              <w:t>2</w:t>
            </w:r>
          </w:p>
        </w:tc>
        <w:tc>
          <w:tcPr>
            <w:tcW w:w="4087" w:type="dxa"/>
          </w:tcPr>
          <w:p w:rsidR="00364627" w:rsidRPr="00C50015" w:rsidRDefault="00364627" w:rsidP="00B53E0D">
            <w:pPr>
              <w:pStyle w:val="ListNumber"/>
              <w:numPr>
                <w:ilvl w:val="0"/>
                <w:numId w:val="0"/>
              </w:numPr>
              <w:tabs>
                <w:tab w:val="left" w:pos="720"/>
              </w:tabs>
            </w:pPr>
            <w:r w:rsidRPr="00AE1407">
              <w:rPr>
                <w:bCs/>
              </w:rPr>
              <w:t>Väävelhape ca 40%</w:t>
            </w: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364627" w:rsidP="00B53E0D">
            <w:pPr>
              <w:pStyle w:val="ListNumber"/>
              <w:numPr>
                <w:ilvl w:val="0"/>
                <w:numId w:val="0"/>
              </w:numPr>
              <w:tabs>
                <w:tab w:val="left" w:pos="720"/>
              </w:tabs>
              <w:jc w:val="center"/>
              <w:rPr>
                <w:sz w:val="22"/>
                <w:szCs w:val="22"/>
              </w:rPr>
            </w:pPr>
            <w:r w:rsidRPr="00AE1407">
              <w:rPr>
                <w:bCs/>
              </w:rPr>
              <w:t>726</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r w:rsidR="00364627" w:rsidRPr="00C50015" w:rsidTr="00364627">
        <w:trPr>
          <w:trHeight w:val="321"/>
        </w:trPr>
        <w:tc>
          <w:tcPr>
            <w:tcW w:w="412" w:type="dxa"/>
          </w:tcPr>
          <w:p w:rsidR="00364627" w:rsidRPr="003A5AA8" w:rsidRDefault="00364627" w:rsidP="00B53E0D">
            <w:pPr>
              <w:pStyle w:val="ListNumber"/>
              <w:numPr>
                <w:ilvl w:val="0"/>
                <w:numId w:val="0"/>
              </w:numPr>
              <w:tabs>
                <w:tab w:val="left" w:pos="720"/>
              </w:tabs>
              <w:jc w:val="center"/>
              <w:rPr>
                <w:b/>
                <w:lang w:val="ru-RU"/>
              </w:rPr>
            </w:pPr>
            <w:r>
              <w:rPr>
                <w:b/>
                <w:lang w:val="ru-RU"/>
              </w:rPr>
              <w:t>3</w:t>
            </w:r>
          </w:p>
        </w:tc>
        <w:tc>
          <w:tcPr>
            <w:tcW w:w="4087" w:type="dxa"/>
          </w:tcPr>
          <w:p w:rsidR="00364627" w:rsidRPr="00C50015" w:rsidRDefault="00364627" w:rsidP="00B53E0D">
            <w:pPr>
              <w:pStyle w:val="ListNumber"/>
              <w:numPr>
                <w:ilvl w:val="0"/>
                <w:numId w:val="0"/>
              </w:numPr>
              <w:tabs>
                <w:tab w:val="left" w:pos="720"/>
              </w:tabs>
            </w:pPr>
            <w:r w:rsidRPr="00AE1407">
              <w:rPr>
                <w:bCs/>
              </w:rPr>
              <w:t xml:space="preserve">Flokulant </w:t>
            </w:r>
            <w:r>
              <w:rPr>
                <w:bCs/>
              </w:rPr>
              <w:t xml:space="preserve">Pax </w:t>
            </w:r>
            <w:r w:rsidRPr="00AE1407">
              <w:rPr>
                <w:bCs/>
              </w:rPr>
              <w:t>xl-100</w:t>
            </w: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364627" w:rsidP="00B53E0D">
            <w:pPr>
              <w:pStyle w:val="ListNumber"/>
              <w:numPr>
                <w:ilvl w:val="0"/>
                <w:numId w:val="0"/>
              </w:numPr>
              <w:tabs>
                <w:tab w:val="left" w:pos="720"/>
              </w:tabs>
              <w:jc w:val="center"/>
              <w:rPr>
                <w:sz w:val="22"/>
                <w:szCs w:val="22"/>
              </w:rPr>
            </w:pPr>
            <w:r w:rsidRPr="00AE1407">
              <w:rPr>
                <w:bCs/>
              </w:rPr>
              <w:t>120</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r w:rsidR="00364627" w:rsidRPr="00C50015" w:rsidTr="00364627">
        <w:trPr>
          <w:trHeight w:val="255"/>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Pr>
                <w:sz w:val="22"/>
                <w:szCs w:val="22"/>
              </w:rPr>
              <w:t>Kokku käibemaksuta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373"/>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sidRPr="00C50015">
              <w:rPr>
                <w:sz w:val="22"/>
                <w:szCs w:val="22"/>
              </w:rPr>
              <w:t>Käibemaks</w:t>
            </w:r>
            <w:r>
              <w:rPr>
                <w:sz w:val="22"/>
                <w:szCs w:val="22"/>
              </w:rPr>
              <w:t>, 20%</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252"/>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bl>
    <w:p w:rsidR="003A5AA8" w:rsidRPr="00C50015" w:rsidRDefault="003A5AA8" w:rsidP="003A5AA8">
      <w:pPr>
        <w:pStyle w:val="ListNumber"/>
        <w:numPr>
          <w:ilvl w:val="0"/>
          <w:numId w:val="0"/>
        </w:numPr>
        <w:tabs>
          <w:tab w:val="left" w:pos="720"/>
        </w:tabs>
        <w:rPr>
          <w:b/>
          <w:sz w:val="22"/>
          <w:szCs w:val="22"/>
        </w:rPr>
      </w:pPr>
    </w:p>
    <w:p w:rsidR="003A5AA8" w:rsidRPr="00C50015" w:rsidRDefault="003A5AA8" w:rsidP="003A5AA8">
      <w:pPr>
        <w:pStyle w:val="ListNumber"/>
        <w:numPr>
          <w:ilvl w:val="0"/>
          <w:numId w:val="0"/>
        </w:numPr>
        <w:tabs>
          <w:tab w:val="left" w:pos="720"/>
        </w:tabs>
        <w:ind w:left="502"/>
        <w:rPr>
          <w:sz w:val="22"/>
          <w:szCs w:val="22"/>
        </w:rPr>
      </w:pPr>
    </w:p>
    <w:p w:rsidR="003A5AA8" w:rsidRPr="00C50015" w:rsidRDefault="003A5AA8" w:rsidP="003A5AA8">
      <w:pPr>
        <w:pStyle w:val="ListNumber"/>
        <w:numPr>
          <w:ilvl w:val="0"/>
          <w:numId w:val="0"/>
        </w:numPr>
        <w:tabs>
          <w:tab w:val="left" w:pos="720"/>
        </w:tabs>
        <w:ind w:left="360" w:hanging="360"/>
        <w:rPr>
          <w:sz w:val="22"/>
          <w:szCs w:val="22"/>
          <w:lang w:val="en-US"/>
        </w:rPr>
      </w:pPr>
    </w:p>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jc w:val="both"/>
        <w:rPr>
          <w:lang w:val="et-EE"/>
        </w:rPr>
      </w:pPr>
    </w:p>
    <w:p w:rsidR="003A5AA8" w:rsidRPr="00C50015" w:rsidRDefault="003A5AA8" w:rsidP="003A5AA8">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Pr="002C11F5">
        <w:rPr>
          <w:lang w:val="et-EE"/>
        </w:rPr>
        <w:t>60</w:t>
      </w:r>
      <w:r w:rsidRPr="00C50015">
        <w:rPr>
          <w:lang w:val="et-EE"/>
        </w:rPr>
        <w:t xml:space="preserve"> kalendripäeva pakkumuste esitamise tähtajast arvates.</w:t>
      </w:r>
    </w:p>
    <w:p w:rsidR="003A5AA8" w:rsidRPr="00C50015" w:rsidRDefault="003A5AA8" w:rsidP="003A5AA8">
      <w:pPr>
        <w:autoSpaceDE w:val="0"/>
        <w:autoSpaceDN w:val="0"/>
        <w:adjustRightInd w:val="0"/>
        <w:rPr>
          <w:b/>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Pr="00C50015" w:rsidRDefault="003A5AA8" w:rsidP="003A5AA8">
      <w:pPr>
        <w:autoSpaceDE w:val="0"/>
        <w:autoSpaceDN w:val="0"/>
        <w:adjustRightInd w:val="0"/>
        <w:rPr>
          <w:lang w:val="et-EE"/>
        </w:rPr>
      </w:pPr>
      <w:r w:rsidRPr="00C50015">
        <w:rPr>
          <w:lang w:val="et-EE"/>
        </w:rPr>
        <w:t>Pakkuja esindaja nimi, allkiri, kuupäev</w:t>
      </w:r>
    </w:p>
    <w:p w:rsidR="003A5AA8" w:rsidRPr="00C50015" w:rsidRDefault="003A5AA8" w:rsidP="003A5AA8">
      <w:pPr>
        <w:autoSpaceDE w:val="0"/>
        <w:autoSpaceDN w:val="0"/>
        <w:adjustRightInd w:val="0"/>
        <w:rPr>
          <w:lang w:val="et-EE"/>
        </w:rPr>
      </w:pPr>
    </w:p>
    <w:p w:rsidR="003A5AA8" w:rsidRPr="00C31D0C" w:rsidRDefault="003A5AA8" w:rsidP="003A5AA8">
      <w:pPr>
        <w:tabs>
          <w:tab w:val="left" w:pos="709"/>
        </w:tabs>
        <w:jc w:val="both"/>
        <w:rPr>
          <w:b/>
          <w:bCs/>
          <w:lang w:val="et-EE"/>
        </w:rPr>
      </w:pPr>
      <w:r>
        <w:rPr>
          <w:lang w:val="et-EE"/>
        </w:rPr>
        <w:br w:type="page"/>
      </w:r>
      <w:r w:rsidRPr="00C31D0C">
        <w:rPr>
          <w:b/>
          <w:bCs/>
          <w:lang w:val="et-EE"/>
        </w:rPr>
        <w:lastRenderedPageBreak/>
        <w:t xml:space="preserve"> </w:t>
      </w:r>
    </w:p>
    <w:p w:rsidR="00353C82" w:rsidRPr="00C31D0C" w:rsidRDefault="00353C82" w:rsidP="00353C82">
      <w:pPr>
        <w:jc w:val="both"/>
        <w:rPr>
          <w:b/>
          <w:bCs/>
          <w:lang w:val="et-EE"/>
        </w:rPr>
      </w:pPr>
      <w:r w:rsidRPr="00C31D0C">
        <w:rPr>
          <w:b/>
          <w:bCs/>
          <w:lang w:val="et-EE"/>
        </w:rPr>
        <w:t xml:space="preserve">Lisa </w:t>
      </w:r>
      <w:r w:rsidR="003A5AA8" w:rsidRPr="003A5AA8">
        <w:rPr>
          <w:b/>
          <w:bCs/>
        </w:rPr>
        <w:t>3</w:t>
      </w:r>
      <w:r w:rsidRPr="00C31D0C">
        <w:rPr>
          <w:b/>
          <w:bCs/>
          <w:lang w:val="et-EE"/>
        </w:rPr>
        <w:t>. Pakkuja kinnitus</w:t>
      </w:r>
    </w:p>
    <w:p w:rsidR="00353C82" w:rsidRPr="00C31D0C" w:rsidRDefault="00353C82" w:rsidP="00353C82">
      <w:pPr>
        <w:pStyle w:val="Heading3"/>
        <w:rPr>
          <w:rFonts w:ascii="TimesNewRoman" w:hAnsi="TimesNewRoman"/>
          <w:lang w:val="et-EE"/>
        </w:rPr>
      </w:pPr>
    </w:p>
    <w:p w:rsidR="00353C82" w:rsidRPr="00C31D0C" w:rsidRDefault="00353C82" w:rsidP="00353C82">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sidR="003A5AA8" w:rsidRPr="003A5AA8">
        <w:rPr>
          <w:b/>
          <w:bCs/>
          <w:lang w:val="et-EE"/>
        </w:rPr>
        <w:t>Sillamäe Spordikompleks Kalev</w:t>
      </w:r>
    </w:p>
    <w:p w:rsidR="00353C82" w:rsidRPr="00C31D0C" w:rsidRDefault="00353C82" w:rsidP="00353C82">
      <w:pPr>
        <w:jc w:val="both"/>
        <w:rPr>
          <w:b/>
          <w:bCs/>
          <w:i/>
          <w:iCs/>
          <w:lang w:val="et-EE"/>
        </w:rPr>
      </w:pPr>
      <w:r w:rsidRPr="00C31D0C">
        <w:rPr>
          <w:bCs/>
          <w:lang w:val="et-EE"/>
        </w:rPr>
        <w:t xml:space="preserve">Riigihanke nimetus: </w:t>
      </w:r>
      <w:r w:rsidRPr="00C31D0C">
        <w:rPr>
          <w:b/>
          <w:bCs/>
          <w:i/>
          <w:iCs/>
          <w:lang w:val="et-EE"/>
        </w:rPr>
        <w:t>„</w:t>
      </w:r>
      <w:r w:rsidR="002C11F5" w:rsidRPr="00A839AD">
        <w:rPr>
          <w:b/>
          <w:lang w:val="et-EE"/>
        </w:rPr>
        <w:t>Sillamäe Spordikompleksi Kalev basseinile kemikaalide soetamine</w:t>
      </w:r>
      <w:r w:rsidR="002C11F5" w:rsidRPr="00C31D0C">
        <w:rPr>
          <w:b/>
          <w:bCs/>
          <w:i/>
          <w:iCs/>
          <w:lang w:val="et-EE"/>
        </w:rPr>
        <w:t xml:space="preserve"> </w:t>
      </w:r>
      <w:r w:rsidRPr="00C31D0C">
        <w:rPr>
          <w:b/>
          <w:bCs/>
          <w:i/>
          <w:iCs/>
          <w:lang w:val="et-EE"/>
        </w:rPr>
        <w:t>”</w:t>
      </w:r>
    </w:p>
    <w:p w:rsidR="00353C82" w:rsidRPr="00C31D0C" w:rsidRDefault="00353C82">
      <w:pPr>
        <w:jc w:val="both"/>
        <w:rPr>
          <w:rFonts w:ascii="TimesNewRoman" w:hAnsi="TimesNewRoman"/>
          <w:lang w:val="et-EE"/>
        </w:rPr>
      </w:pPr>
    </w:p>
    <w:p w:rsidR="00E43882" w:rsidRPr="00C31D0C" w:rsidRDefault="00E43882" w:rsidP="00E43882">
      <w:pPr>
        <w:numPr>
          <w:ilvl w:val="0"/>
          <w:numId w:val="16"/>
        </w:numPr>
        <w:jc w:val="both"/>
        <w:rPr>
          <w:lang w:val="et-EE"/>
        </w:rPr>
      </w:pPr>
      <w:r w:rsidRPr="00C31D0C">
        <w:rPr>
          <w:lang w:val="et-EE"/>
        </w:rPr>
        <w:t>Kinnitame, et oleme tutvunud hanke</w:t>
      </w:r>
      <w:r w:rsidR="00D65482">
        <w:rPr>
          <w:lang w:val="et-EE"/>
        </w:rPr>
        <w:t>tingimustega</w:t>
      </w:r>
      <w:r w:rsidRPr="00C31D0C">
        <w:rPr>
          <w:lang w:val="et-EE"/>
        </w:rPr>
        <w:t xml:space="preserve"> ja kinnitame, et nõustume täielikult Hankija poolt esitatud tingimustega.</w:t>
      </w:r>
    </w:p>
    <w:p w:rsidR="00E43882" w:rsidRPr="00C31D0C" w:rsidRDefault="00E43882" w:rsidP="00E43882">
      <w:pPr>
        <w:numPr>
          <w:ilvl w:val="0"/>
          <w:numId w:val="16"/>
        </w:numPr>
        <w:jc w:val="both"/>
        <w:rPr>
          <w:lang w:val="et-EE"/>
        </w:rPr>
      </w:pPr>
      <w:r w:rsidRPr="00C31D0C">
        <w:rPr>
          <w:lang w:val="et-EE"/>
        </w:rPr>
        <w:t>Kinnitame, et vastame täielikult esitatud kvalifitseerimistingimustele ning omame kõiki võimalusi ja vahendeid eelpoolnimetatud hankemenetluse teostamiseks.</w:t>
      </w:r>
    </w:p>
    <w:p w:rsidR="00E43882" w:rsidRPr="00C31D0C" w:rsidRDefault="00E43882" w:rsidP="00E43882">
      <w:pPr>
        <w:numPr>
          <w:ilvl w:val="0"/>
          <w:numId w:val="16"/>
        </w:numPr>
        <w:jc w:val="both"/>
        <w:rPr>
          <w:lang w:val="et-EE"/>
        </w:rPr>
      </w:pPr>
      <w:r w:rsidRPr="00C31D0C">
        <w:rPr>
          <w:lang w:val="et-EE"/>
        </w:rPr>
        <w:t>Pakume ennast teostama ja lõpetama eelpoolnimetatud hankemenetluse ning kõrvaldama kõik puudused, lähtudes esitatud kvaliteedinõuetest, nõutud tähtajaks.</w:t>
      </w:r>
    </w:p>
    <w:p w:rsidR="00E43882" w:rsidRPr="00C31D0C" w:rsidRDefault="00E43882" w:rsidP="00E43882">
      <w:pPr>
        <w:numPr>
          <w:ilvl w:val="0"/>
          <w:numId w:val="16"/>
        </w:numPr>
        <w:jc w:val="both"/>
        <w:rPr>
          <w:lang w:val="et-EE"/>
        </w:rPr>
      </w:pPr>
      <w:r w:rsidRPr="00C31D0C">
        <w:rPr>
          <w:lang w:val="et-EE"/>
        </w:rPr>
        <w:t>Kinnitame, et kõik käesolevale pakkumusvormile lisatud dokumendid moodustavad meie pakkumuse osa.</w:t>
      </w:r>
    </w:p>
    <w:p w:rsidR="00E43882" w:rsidRPr="00C31D0C" w:rsidRDefault="00E43882" w:rsidP="00E43882">
      <w:pPr>
        <w:numPr>
          <w:ilvl w:val="0"/>
          <w:numId w:val="16"/>
        </w:numPr>
        <w:jc w:val="both"/>
        <w:rPr>
          <w:lang w:val="et-EE"/>
        </w:rPr>
      </w:pPr>
      <w:r w:rsidRPr="00C31D0C">
        <w:rPr>
          <w:lang w:val="et-EE"/>
        </w:rPr>
        <w:t>Võtame endale kohustuse, et meie pakkumuse aktsepteerimisel on pakkumus meile siduv kuni lepingu sõlmimiseni.</w:t>
      </w:r>
    </w:p>
    <w:p w:rsidR="00E43882" w:rsidRPr="00C31D0C" w:rsidRDefault="00E43882" w:rsidP="00E43882">
      <w:pPr>
        <w:numPr>
          <w:ilvl w:val="0"/>
          <w:numId w:val="16"/>
        </w:numPr>
        <w:jc w:val="both"/>
        <w:rPr>
          <w:lang w:val="et-EE"/>
        </w:rPr>
      </w:pPr>
      <w:r w:rsidRPr="00C31D0C">
        <w:rPr>
          <w:lang w:val="et-EE"/>
        </w:rPr>
        <w:t xml:space="preserve">Käesolev pakkumus on jõus </w:t>
      </w:r>
      <w:r w:rsidR="002C11F5">
        <w:rPr>
          <w:lang w:val="et-EE"/>
        </w:rPr>
        <w:t>6</w:t>
      </w:r>
      <w:r w:rsidRPr="002C11F5">
        <w:rPr>
          <w:lang w:val="et-EE"/>
        </w:rPr>
        <w:t>0</w:t>
      </w:r>
      <w:r w:rsidRPr="00C31D0C">
        <w:rPr>
          <w:lang w:val="et-EE"/>
        </w:rPr>
        <w:t xml:space="preserve"> päeva alates pakkumuste tähtpäevast.</w:t>
      </w: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autoSpaceDE w:val="0"/>
        <w:autoSpaceDN w:val="0"/>
        <w:adjustRightInd w:val="0"/>
        <w:jc w:val="both"/>
        <w:rPr>
          <w:lang w:val="et-EE"/>
        </w:rPr>
      </w:pPr>
      <w:r w:rsidRPr="00C31D0C">
        <w:rPr>
          <w:lang w:val="et-EE"/>
        </w:rPr>
        <w:t>Märkused: 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Kuupäev: _______________________________________________________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Pakkuja nimi:____________________________________________________</w:t>
      </w: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jc w:val="both"/>
        <w:rPr>
          <w:lang w:val="et-EE"/>
        </w:rPr>
      </w:pPr>
      <w:r w:rsidRPr="00C31D0C">
        <w:rPr>
          <w:lang w:val="et-EE"/>
        </w:rPr>
        <w:t>Esindaja allkiri: ____________________</w:t>
      </w: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E43882" w:rsidRPr="00C31D0C" w:rsidRDefault="00E43882">
      <w:pPr>
        <w:jc w:val="both"/>
        <w:rPr>
          <w:rFonts w:ascii="TimesNewRoman" w:hAnsi="TimesNewRoman"/>
          <w:lang w:val="et-EE"/>
        </w:rPr>
      </w:pPr>
    </w:p>
    <w:p w:rsidR="00E43882" w:rsidRPr="00C31D0C" w:rsidRDefault="00E43882">
      <w:pPr>
        <w:jc w:val="both"/>
        <w:rPr>
          <w:rFonts w:ascii="TimesNewRoman" w:hAnsi="TimesNewRoman"/>
          <w:lang w:val="et-EE"/>
        </w:rPr>
      </w:pPr>
    </w:p>
    <w:sectPr w:rsidR="00E43882" w:rsidRPr="00C31D0C" w:rsidSect="00EF2C2B">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B52" w:rsidRDefault="00420B52">
      <w:r>
        <w:separator/>
      </w:r>
    </w:p>
  </w:endnote>
  <w:endnote w:type="continuationSeparator" w:id="0">
    <w:p w:rsidR="00420B52" w:rsidRDefault="00420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0" w:rsidRDefault="00EF2C2B">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end"/>
    </w:r>
  </w:p>
  <w:p w:rsidR="002178C0" w:rsidRDefault="002178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0" w:rsidRDefault="00EF2C2B">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separate"/>
    </w:r>
    <w:r w:rsidR="002C11F5">
      <w:rPr>
        <w:rStyle w:val="PageNumber"/>
        <w:noProof/>
      </w:rPr>
      <w:t>5</w:t>
    </w:r>
    <w:r>
      <w:rPr>
        <w:rStyle w:val="PageNumber"/>
      </w:rPr>
      <w:fldChar w:fldCharType="end"/>
    </w:r>
  </w:p>
  <w:p w:rsidR="002178C0" w:rsidRDefault="00217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B52" w:rsidRDefault="00420B52">
      <w:r>
        <w:separator/>
      </w:r>
    </w:p>
  </w:footnote>
  <w:footnote w:type="continuationSeparator" w:id="0">
    <w:p w:rsidR="00420B52" w:rsidRDefault="0042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65A1578"/>
    <w:lvl w:ilvl="0">
      <w:start w:val="1"/>
      <w:numFmt w:val="decimal"/>
      <w:pStyle w:val="ListNumber"/>
      <w:lvlText w:val="%1."/>
      <w:lvlJc w:val="left"/>
      <w:pPr>
        <w:tabs>
          <w:tab w:val="num" w:pos="360"/>
        </w:tabs>
        <w:ind w:left="360" w:hanging="360"/>
      </w:pPr>
      <w:rPr>
        <w:rFonts w:cs="Times New Roman"/>
      </w:rPr>
    </w:lvl>
  </w:abstractNum>
  <w:abstractNum w:abstractNumId="1">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50D747D"/>
    <w:multiLevelType w:val="multilevel"/>
    <w:tmpl w:val="BD2023EA"/>
    <w:lvl w:ilvl="0">
      <w:start w:val="1"/>
      <w:numFmt w:val="decimal"/>
      <w:lvlText w:val="%1."/>
      <w:lvlJc w:val="left"/>
      <w:pPr>
        <w:tabs>
          <w:tab w:val="num" w:pos="360"/>
        </w:tabs>
        <w:ind w:left="357" w:hanging="357"/>
      </w:pPr>
      <w:rPr>
        <w:rFonts w:hint="default"/>
        <w:b/>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7872B09"/>
    <w:multiLevelType w:val="hybridMultilevel"/>
    <w:tmpl w:val="68CA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28">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9">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9"/>
  </w:num>
  <w:num w:numId="3">
    <w:abstractNumId w:val="3"/>
  </w:num>
  <w:num w:numId="4">
    <w:abstractNumId w:val="40"/>
  </w:num>
  <w:num w:numId="5">
    <w:abstractNumId w:val="18"/>
  </w:num>
  <w:num w:numId="6">
    <w:abstractNumId w:val="24"/>
  </w:num>
  <w:num w:numId="7">
    <w:abstractNumId w:val="28"/>
  </w:num>
  <w:num w:numId="8">
    <w:abstractNumId w:val="12"/>
  </w:num>
  <w:num w:numId="9">
    <w:abstractNumId w:val="4"/>
  </w:num>
  <w:num w:numId="10">
    <w:abstractNumId w:val="17"/>
  </w:num>
  <w:num w:numId="11">
    <w:abstractNumId w:val="20"/>
  </w:num>
  <w:num w:numId="12">
    <w:abstractNumId w:val="34"/>
  </w:num>
  <w:num w:numId="13">
    <w:abstractNumId w:val="10"/>
  </w:num>
  <w:num w:numId="14">
    <w:abstractNumId w:val="36"/>
  </w:num>
  <w:num w:numId="15">
    <w:abstractNumId w:val="21"/>
  </w:num>
  <w:num w:numId="16">
    <w:abstractNumId w:val="11"/>
  </w:num>
  <w:num w:numId="17">
    <w:abstractNumId w:val="22"/>
  </w:num>
  <w:num w:numId="18">
    <w:abstractNumId w:val="41"/>
  </w:num>
  <w:num w:numId="19">
    <w:abstractNumId w:val="16"/>
  </w:num>
  <w:num w:numId="20">
    <w:abstractNumId w:val="27"/>
  </w:num>
  <w:num w:numId="21">
    <w:abstractNumId w:val="23"/>
  </w:num>
  <w:num w:numId="22">
    <w:abstractNumId w:val="32"/>
  </w:num>
  <w:num w:numId="23">
    <w:abstractNumId w:val="37"/>
  </w:num>
  <w:num w:numId="24">
    <w:abstractNumId w:val="38"/>
  </w:num>
  <w:num w:numId="25">
    <w:abstractNumId w:val="42"/>
  </w:num>
  <w:num w:numId="26">
    <w:abstractNumId w:val="2"/>
  </w:num>
  <w:num w:numId="27">
    <w:abstractNumId w:val="25"/>
  </w:num>
  <w:num w:numId="28">
    <w:abstractNumId w:val="6"/>
  </w:num>
  <w:num w:numId="29">
    <w:abstractNumId w:val="26"/>
  </w:num>
  <w:num w:numId="30">
    <w:abstractNumId w:val="13"/>
  </w:num>
  <w:num w:numId="31">
    <w:abstractNumId w:val="39"/>
  </w:num>
  <w:num w:numId="32">
    <w:abstractNumId w:val="33"/>
  </w:num>
  <w:num w:numId="33">
    <w:abstractNumId w:val="8"/>
  </w:num>
  <w:num w:numId="34">
    <w:abstractNumId w:val="5"/>
  </w:num>
  <w:num w:numId="35">
    <w:abstractNumId w:val="7"/>
  </w:num>
  <w:num w:numId="36">
    <w:abstractNumId w:val="1"/>
  </w:num>
  <w:num w:numId="37">
    <w:abstractNumId w:val="29"/>
  </w:num>
  <w:num w:numId="38">
    <w:abstractNumId w:val="9"/>
  </w:num>
  <w:num w:numId="39">
    <w:abstractNumId w:val="31"/>
  </w:num>
  <w:num w:numId="40">
    <w:abstractNumId w:val="35"/>
  </w:num>
  <w:num w:numId="41">
    <w:abstractNumId w:val="30"/>
  </w:num>
  <w:num w:numId="42">
    <w:abstractNumId w:val="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4373B"/>
    <w:rsid w:val="0001199C"/>
    <w:rsid w:val="000653E3"/>
    <w:rsid w:val="00073A64"/>
    <w:rsid w:val="00075D9B"/>
    <w:rsid w:val="000774E4"/>
    <w:rsid w:val="000E025A"/>
    <w:rsid w:val="00103D8B"/>
    <w:rsid w:val="00137ACE"/>
    <w:rsid w:val="00146B3D"/>
    <w:rsid w:val="00147A74"/>
    <w:rsid w:val="00183A98"/>
    <w:rsid w:val="001C538E"/>
    <w:rsid w:val="001D54C9"/>
    <w:rsid w:val="001E46D2"/>
    <w:rsid w:val="001F719F"/>
    <w:rsid w:val="0021097B"/>
    <w:rsid w:val="002178C0"/>
    <w:rsid w:val="00246B16"/>
    <w:rsid w:val="00272EF3"/>
    <w:rsid w:val="00281498"/>
    <w:rsid w:val="00292A48"/>
    <w:rsid w:val="00297773"/>
    <w:rsid w:val="002B1E68"/>
    <w:rsid w:val="002C11F5"/>
    <w:rsid w:val="002C6870"/>
    <w:rsid w:val="002F0E2B"/>
    <w:rsid w:val="00312F63"/>
    <w:rsid w:val="0033482E"/>
    <w:rsid w:val="0034465E"/>
    <w:rsid w:val="00350494"/>
    <w:rsid w:val="0035212B"/>
    <w:rsid w:val="00353C82"/>
    <w:rsid w:val="00364627"/>
    <w:rsid w:val="003673E8"/>
    <w:rsid w:val="0038563A"/>
    <w:rsid w:val="003866B9"/>
    <w:rsid w:val="003A5038"/>
    <w:rsid w:val="003A5AA8"/>
    <w:rsid w:val="003B39A2"/>
    <w:rsid w:val="003D6571"/>
    <w:rsid w:val="00420B52"/>
    <w:rsid w:val="00431434"/>
    <w:rsid w:val="004333BB"/>
    <w:rsid w:val="00445C73"/>
    <w:rsid w:val="0045350B"/>
    <w:rsid w:val="00465EEB"/>
    <w:rsid w:val="004671F0"/>
    <w:rsid w:val="004758C6"/>
    <w:rsid w:val="004932A3"/>
    <w:rsid w:val="00494B29"/>
    <w:rsid w:val="004E59BB"/>
    <w:rsid w:val="004E67A5"/>
    <w:rsid w:val="004E6A7F"/>
    <w:rsid w:val="00527B16"/>
    <w:rsid w:val="0054373B"/>
    <w:rsid w:val="00587800"/>
    <w:rsid w:val="0059779E"/>
    <w:rsid w:val="005F1DDD"/>
    <w:rsid w:val="00603112"/>
    <w:rsid w:val="00661164"/>
    <w:rsid w:val="006D1528"/>
    <w:rsid w:val="006F6297"/>
    <w:rsid w:val="00723F26"/>
    <w:rsid w:val="00756043"/>
    <w:rsid w:val="007727AC"/>
    <w:rsid w:val="007916BA"/>
    <w:rsid w:val="00794F31"/>
    <w:rsid w:val="007A5C38"/>
    <w:rsid w:val="007B3744"/>
    <w:rsid w:val="007D1B2D"/>
    <w:rsid w:val="007E2C52"/>
    <w:rsid w:val="007E5DF0"/>
    <w:rsid w:val="00823E46"/>
    <w:rsid w:val="00845087"/>
    <w:rsid w:val="008567BF"/>
    <w:rsid w:val="00872927"/>
    <w:rsid w:val="0089162B"/>
    <w:rsid w:val="008B1D97"/>
    <w:rsid w:val="008B37A3"/>
    <w:rsid w:val="008B796F"/>
    <w:rsid w:val="008F66BD"/>
    <w:rsid w:val="00900A11"/>
    <w:rsid w:val="009015FA"/>
    <w:rsid w:val="00943016"/>
    <w:rsid w:val="00962CAD"/>
    <w:rsid w:val="00974FC3"/>
    <w:rsid w:val="009A16F5"/>
    <w:rsid w:val="009A3434"/>
    <w:rsid w:val="009E107A"/>
    <w:rsid w:val="009F75DE"/>
    <w:rsid w:val="00A1365E"/>
    <w:rsid w:val="00A26BC7"/>
    <w:rsid w:val="00A273CB"/>
    <w:rsid w:val="00A66C3D"/>
    <w:rsid w:val="00A70B2E"/>
    <w:rsid w:val="00A72F6D"/>
    <w:rsid w:val="00A839AD"/>
    <w:rsid w:val="00A91258"/>
    <w:rsid w:val="00A97AD5"/>
    <w:rsid w:val="00AB0F49"/>
    <w:rsid w:val="00AB35D5"/>
    <w:rsid w:val="00AB54F8"/>
    <w:rsid w:val="00AD3360"/>
    <w:rsid w:val="00AE155A"/>
    <w:rsid w:val="00B12212"/>
    <w:rsid w:val="00B22BCE"/>
    <w:rsid w:val="00B22F19"/>
    <w:rsid w:val="00B3064C"/>
    <w:rsid w:val="00B42FCF"/>
    <w:rsid w:val="00B47B56"/>
    <w:rsid w:val="00B64301"/>
    <w:rsid w:val="00B76016"/>
    <w:rsid w:val="00B81698"/>
    <w:rsid w:val="00B97689"/>
    <w:rsid w:val="00BA113B"/>
    <w:rsid w:val="00C16BFC"/>
    <w:rsid w:val="00C225A9"/>
    <w:rsid w:val="00C25475"/>
    <w:rsid w:val="00C26DA3"/>
    <w:rsid w:val="00C31D0C"/>
    <w:rsid w:val="00C42CC0"/>
    <w:rsid w:val="00C43E54"/>
    <w:rsid w:val="00C5092D"/>
    <w:rsid w:val="00C83076"/>
    <w:rsid w:val="00D1160F"/>
    <w:rsid w:val="00D16CD3"/>
    <w:rsid w:val="00D22576"/>
    <w:rsid w:val="00D27DA7"/>
    <w:rsid w:val="00D65482"/>
    <w:rsid w:val="00D729DC"/>
    <w:rsid w:val="00D77064"/>
    <w:rsid w:val="00D9530E"/>
    <w:rsid w:val="00DA0783"/>
    <w:rsid w:val="00DA3645"/>
    <w:rsid w:val="00DB4240"/>
    <w:rsid w:val="00DC4928"/>
    <w:rsid w:val="00DC560B"/>
    <w:rsid w:val="00E03A55"/>
    <w:rsid w:val="00E076C3"/>
    <w:rsid w:val="00E10356"/>
    <w:rsid w:val="00E33F64"/>
    <w:rsid w:val="00E43882"/>
    <w:rsid w:val="00E65921"/>
    <w:rsid w:val="00E67450"/>
    <w:rsid w:val="00E86DF8"/>
    <w:rsid w:val="00EA0588"/>
    <w:rsid w:val="00EA57A0"/>
    <w:rsid w:val="00EC78AF"/>
    <w:rsid w:val="00EF2C2B"/>
    <w:rsid w:val="00EF4EEC"/>
    <w:rsid w:val="00F2121C"/>
    <w:rsid w:val="00F37ECB"/>
    <w:rsid w:val="00F43A67"/>
    <w:rsid w:val="00F53D51"/>
    <w:rsid w:val="00F84B4D"/>
    <w:rsid w:val="00F85A3B"/>
    <w:rsid w:val="00F91867"/>
    <w:rsid w:val="00FB1D58"/>
    <w:rsid w:val="00FC5948"/>
    <w:rsid w:val="00FD6765"/>
    <w:rsid w:val="00FE6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C2B"/>
    <w:rPr>
      <w:sz w:val="24"/>
      <w:szCs w:val="24"/>
      <w:lang w:val="en-US" w:eastAsia="en-US"/>
    </w:rPr>
  </w:style>
  <w:style w:type="paragraph" w:styleId="Heading1">
    <w:name w:val="heading 1"/>
    <w:basedOn w:val="Normal"/>
    <w:next w:val="Normal"/>
    <w:qFormat/>
    <w:rsid w:val="00EF2C2B"/>
    <w:pPr>
      <w:keepNext/>
      <w:outlineLvl w:val="0"/>
    </w:pPr>
    <w:rPr>
      <w:szCs w:val="20"/>
      <w:lang w:val="et-EE"/>
    </w:rPr>
  </w:style>
  <w:style w:type="paragraph" w:styleId="Heading2">
    <w:name w:val="heading 2"/>
    <w:basedOn w:val="Normal"/>
    <w:next w:val="Normal"/>
    <w:qFormat/>
    <w:rsid w:val="009430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2C2B"/>
    <w:pPr>
      <w:keepNext/>
      <w:jc w:val="both"/>
      <w:outlineLvl w:val="2"/>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C2B"/>
    <w:rPr>
      <w:color w:val="0000FF"/>
      <w:u w:val="single"/>
    </w:rPr>
  </w:style>
  <w:style w:type="paragraph" w:styleId="BodyTextIndent">
    <w:name w:val="Body Text Indent"/>
    <w:basedOn w:val="Normal"/>
    <w:link w:val="BodyTextIndentChar"/>
    <w:rsid w:val="00EF2C2B"/>
    <w:pPr>
      <w:ind w:left="360"/>
      <w:jc w:val="both"/>
    </w:pPr>
    <w:rPr>
      <w:lang w:val="en-GB"/>
    </w:rPr>
  </w:style>
  <w:style w:type="paragraph" w:styleId="Title">
    <w:name w:val="Title"/>
    <w:basedOn w:val="Normal"/>
    <w:qFormat/>
    <w:rsid w:val="00EF2C2B"/>
    <w:pPr>
      <w:jc w:val="center"/>
    </w:pPr>
    <w:rPr>
      <w:sz w:val="36"/>
      <w:szCs w:val="36"/>
      <w:lang w:val="et-EE"/>
    </w:rPr>
  </w:style>
  <w:style w:type="paragraph" w:customStyle="1" w:styleId="Style1">
    <w:name w:val="Style1"/>
    <w:basedOn w:val="Normal"/>
    <w:autoRedefine/>
    <w:rsid w:val="00EF2C2B"/>
    <w:pPr>
      <w:tabs>
        <w:tab w:val="left" w:pos="709"/>
      </w:tabs>
      <w:suppressAutoHyphens/>
    </w:pPr>
    <w:rPr>
      <w:b/>
      <w:bCs/>
      <w:lang w:val="en-GB"/>
    </w:rPr>
  </w:style>
  <w:style w:type="paragraph" w:customStyle="1" w:styleId="oddl-nadpis">
    <w:name w:val="oddíl-nadpis"/>
    <w:basedOn w:val="Normal"/>
    <w:rsid w:val="00EF2C2B"/>
    <w:pPr>
      <w:keepNext/>
      <w:widowControl w:val="0"/>
      <w:tabs>
        <w:tab w:val="left" w:pos="567"/>
      </w:tabs>
      <w:spacing w:before="240" w:line="240" w:lineRule="exact"/>
    </w:pPr>
    <w:rPr>
      <w:rFonts w:ascii="Arial" w:hAnsi="Arial"/>
      <w:b/>
      <w:szCs w:val="20"/>
      <w:lang w:val="cs-CZ"/>
    </w:rPr>
  </w:style>
  <w:style w:type="paragraph" w:styleId="Footer">
    <w:name w:val="footer"/>
    <w:basedOn w:val="Normal"/>
    <w:rsid w:val="00EF2C2B"/>
    <w:pPr>
      <w:tabs>
        <w:tab w:val="center" w:pos="4677"/>
        <w:tab w:val="right" w:pos="9355"/>
      </w:tabs>
    </w:pPr>
    <w:rPr>
      <w:lang w:val="ru-RU" w:eastAsia="ru-RU"/>
    </w:rPr>
  </w:style>
  <w:style w:type="paragraph" w:styleId="BodyText">
    <w:name w:val="Body Text"/>
    <w:basedOn w:val="Normal"/>
    <w:rsid w:val="00EF2C2B"/>
    <w:pPr>
      <w:ind w:right="567"/>
      <w:jc w:val="both"/>
    </w:pPr>
    <w:rPr>
      <w:szCs w:val="20"/>
      <w:lang w:val="et-EE"/>
    </w:rPr>
  </w:style>
  <w:style w:type="paragraph" w:customStyle="1" w:styleId="WW-NormalIndent">
    <w:name w:val="WW-Normal Indent"/>
    <w:basedOn w:val="Normal"/>
    <w:rsid w:val="00EF2C2B"/>
    <w:pPr>
      <w:suppressAutoHyphens/>
      <w:spacing w:before="60"/>
      <w:ind w:left="1985" w:firstLine="1"/>
    </w:pPr>
    <w:rPr>
      <w:szCs w:val="20"/>
      <w:lang w:val="et-EE" w:eastAsia="ru-RU"/>
    </w:rPr>
  </w:style>
  <w:style w:type="character" w:styleId="PageNumber">
    <w:name w:val="page number"/>
    <w:basedOn w:val="DefaultParagraphFont"/>
    <w:rsid w:val="00EF2C2B"/>
  </w:style>
  <w:style w:type="paragraph" w:customStyle="1" w:styleId="a">
    <w:name w:val="Без интервала"/>
    <w:qFormat/>
    <w:rsid w:val="00EF2C2B"/>
    <w:rPr>
      <w:lang w:eastAsia="en-US"/>
    </w:rPr>
  </w:style>
  <w:style w:type="character" w:customStyle="1" w:styleId="value">
    <w:name w:val="value"/>
    <w:basedOn w:val="DefaultParagraphFont"/>
    <w:rsid w:val="00EF2C2B"/>
  </w:style>
  <w:style w:type="paragraph" w:styleId="Header">
    <w:name w:val="header"/>
    <w:basedOn w:val="Normal"/>
    <w:unhideWhenUsed/>
    <w:rsid w:val="00EF2C2B"/>
    <w:pPr>
      <w:tabs>
        <w:tab w:val="center" w:pos="4536"/>
        <w:tab w:val="right" w:pos="9072"/>
      </w:tabs>
    </w:pPr>
  </w:style>
  <w:style w:type="character" w:customStyle="1" w:styleId="a0">
    <w:name w:val="Знак Знак"/>
    <w:rsid w:val="00EF2C2B"/>
    <w:rPr>
      <w:sz w:val="24"/>
      <w:szCs w:val="24"/>
      <w:lang w:val="en-US" w:eastAsia="en-US"/>
    </w:rPr>
  </w:style>
  <w:style w:type="character" w:customStyle="1" w:styleId="editable">
    <w:name w:val="editable"/>
    <w:basedOn w:val="DefaultParagraphFont"/>
    <w:rsid w:val="00EF2C2B"/>
  </w:style>
  <w:style w:type="paragraph" w:styleId="BalloonText">
    <w:name w:val="Balloon Text"/>
    <w:basedOn w:val="Normal"/>
    <w:semiHidden/>
    <w:rsid w:val="00E65921"/>
    <w:rPr>
      <w:rFonts w:ascii="Tahoma" w:hAnsi="Tahoma" w:cs="Tahoma"/>
      <w:sz w:val="16"/>
      <w:szCs w:val="16"/>
    </w:rPr>
  </w:style>
  <w:style w:type="paragraph" w:styleId="ListParagraph">
    <w:name w:val="List Paragraph"/>
    <w:basedOn w:val="Normal"/>
    <w:uiPriority w:val="34"/>
    <w:qFormat/>
    <w:rsid w:val="0001199C"/>
    <w:pPr>
      <w:ind w:left="720"/>
      <w:contextualSpacing/>
    </w:pPr>
    <w:rPr>
      <w:lang w:val="et-EE"/>
    </w:rPr>
  </w:style>
  <w:style w:type="paragraph" w:styleId="NoSpacing">
    <w:name w:val="No Spacing"/>
    <w:uiPriority w:val="1"/>
    <w:qFormat/>
    <w:rsid w:val="0001199C"/>
    <w:pPr>
      <w:autoSpaceDE w:val="0"/>
      <w:autoSpaceDN w:val="0"/>
      <w:adjustRightInd w:val="0"/>
    </w:pPr>
    <w:rPr>
      <w:sz w:val="24"/>
      <w:szCs w:val="24"/>
      <w:lang w:val="en-US" w:eastAsia="et-EE"/>
    </w:rPr>
  </w:style>
  <w:style w:type="character" w:customStyle="1" w:styleId="BodyTextIndentChar">
    <w:name w:val="Body Text Indent Char"/>
    <w:basedOn w:val="DefaultParagraphFont"/>
    <w:link w:val="BodyTextInden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TableGrid">
    <w:name w:val="Table Grid"/>
    <w:basedOn w:val="TableNormal"/>
    <w:rsid w:val="003A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uiPriority w:val="99"/>
    <w:rsid w:val="003A5AA8"/>
    <w:pPr>
      <w:numPr>
        <w:numId w:val="42"/>
      </w:numPr>
    </w:pPr>
    <w:rPr>
      <w:lang w:val="et-EE" w:eastAsia="et-EE"/>
    </w:rPr>
  </w:style>
</w:styles>
</file>

<file path=word/webSettings.xml><?xml version="1.0" encoding="utf-8"?>
<w:webSettings xmlns:r="http://schemas.openxmlformats.org/officeDocument/2006/relationships" xmlns:w="http://schemas.openxmlformats.org/wordprocessingml/2006/main">
  <w:divs>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dikompleks@gmail.com" TargetMode="External"/><Relationship Id="rId3" Type="http://schemas.openxmlformats.org/officeDocument/2006/relationships/settings" Target="settings.xml"/><Relationship Id="rId7" Type="http://schemas.openxmlformats.org/officeDocument/2006/relationships/hyperlink" Target="mailto:spordikomplek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874</Words>
  <Characters>4983</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HD</vt:lpstr>
      <vt:lpstr>HD</vt:lpstr>
    </vt:vector>
  </TitlesOfParts>
  <Company>Linnavalitsus</Company>
  <LinksUpToDate>false</LinksUpToDate>
  <CharactersWithSpaces>5846</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E</cp:lastModifiedBy>
  <cp:revision>3</cp:revision>
  <cp:lastPrinted>2017-04-25T09:39:00Z</cp:lastPrinted>
  <dcterms:created xsi:type="dcterms:W3CDTF">2018-11-23T11:39:00Z</dcterms:created>
  <dcterms:modified xsi:type="dcterms:W3CDTF">2018-11-23T13:33:00Z</dcterms:modified>
</cp:coreProperties>
</file>