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321" w:rsidRDefault="00263321" w:rsidP="007B2166">
      <w:pPr>
        <w:rPr>
          <w:b/>
        </w:rPr>
      </w:pPr>
      <w:r>
        <w:rPr>
          <w:b/>
        </w:rPr>
        <w:t>HANKEDOKUMENDID</w:t>
      </w:r>
    </w:p>
    <w:p w:rsidR="00263321" w:rsidRPr="007B2166" w:rsidRDefault="00263321" w:rsidP="007B2166">
      <w:pPr>
        <w:rPr>
          <w:b/>
        </w:rPr>
      </w:pPr>
      <w:r>
        <w:rPr>
          <w:b/>
        </w:rPr>
        <w:t xml:space="preserve">HANKE NIMETUS: </w:t>
      </w:r>
      <w:r w:rsidR="007B2166" w:rsidRPr="007B2166">
        <w:rPr>
          <w:b/>
        </w:rPr>
        <w:t>Sillamäe Linnavalitsuse istungite saali esitlustehnika ost</w:t>
      </w:r>
    </w:p>
    <w:p w:rsidR="00263321" w:rsidRPr="00263321" w:rsidRDefault="00263321" w:rsidP="007B2166">
      <w:pPr>
        <w:jc w:val="both"/>
        <w:rPr>
          <w:u w:val="single"/>
        </w:rPr>
      </w:pPr>
      <w:r w:rsidRPr="00263321">
        <w:rPr>
          <w:u w:val="single"/>
        </w:rPr>
        <w:t>ÜLDINE:</w:t>
      </w:r>
    </w:p>
    <w:p w:rsidR="007B2166" w:rsidRDefault="007B2166" w:rsidP="007B2166">
      <w:pPr>
        <w:jc w:val="both"/>
      </w:pPr>
      <w:r>
        <w:t>Sillamäel Kesk 27 hoone on administratiivhoone.</w:t>
      </w:r>
    </w:p>
    <w:p w:rsidR="007B2166" w:rsidRDefault="007B2166" w:rsidP="007B2166">
      <w:pPr>
        <w:jc w:val="both"/>
      </w:pPr>
      <w:r>
        <w:t>Esmase kasutuselevõtu aasta 1950.</w:t>
      </w:r>
    </w:p>
    <w:p w:rsidR="007B2166" w:rsidRDefault="007B2166" w:rsidP="007B2166">
      <w:pPr>
        <w:jc w:val="both"/>
      </w:pPr>
      <w:r>
        <w:t>Ehitisealune pind 683 m2, suletud netopind 1 396,5 m2. Kahekorruseline, lisaks keldrikorrus.</w:t>
      </w:r>
    </w:p>
    <w:p w:rsidR="007B2166" w:rsidRDefault="007B2166" w:rsidP="007B2166">
      <w:pPr>
        <w:jc w:val="both"/>
      </w:pPr>
      <w:r>
        <w:t xml:space="preserve">Linnavalitsuse hoone on osa 1950. aasta </w:t>
      </w:r>
      <w:proofErr w:type="spellStart"/>
      <w:r>
        <w:t>neoklassitsistlikust</w:t>
      </w:r>
      <w:proofErr w:type="spellEnd"/>
      <w:r>
        <w:t xml:space="preserve"> arhitektuuriansamblist. Kuigi hoone ei ole muinsuskaitse all, on üks eesmärkidest maksimaalselt säilitada ja esile tuua arhitektuuriväärtuslikud elemendid ka interjööris ja sisustamisel hoone eripära arvestada.</w:t>
      </w:r>
    </w:p>
    <w:p w:rsidR="007B2166" w:rsidRDefault="007B2166" w:rsidP="007B2166">
      <w:pPr>
        <w:jc w:val="both"/>
      </w:pPr>
      <w:r>
        <w:t>Istungite saal on jaotatud kaheks osaks: koosolekuruum ja puhkeruum. Puhkeruum on eraldatud vaheseina ja lükandustega, ruumi suurus on 5,45x3,67m.</w:t>
      </w:r>
    </w:p>
    <w:p w:rsidR="007B2166" w:rsidRDefault="007B2166" w:rsidP="007B2166">
      <w:pPr>
        <w:jc w:val="both"/>
      </w:pPr>
      <w:r>
        <w:t>Koosolekuruumi suurus on 5,45x11,82m. Ruumi põhjapoolses seinas on aknad ja rõduuks. Ruumi keskel on piklik kolmnurkne laud, mille ümber on 21 istekohta, ülejäänud istekohad on valdavalt ruumi idapoolses otsas.</w:t>
      </w:r>
    </w:p>
    <w:p w:rsidR="007B2166" w:rsidRDefault="007B2166" w:rsidP="007B2166">
      <w:pPr>
        <w:jc w:val="both"/>
      </w:pPr>
      <w:r>
        <w:t>Ruum on igapäevases kasutuses. Esimene funktsioon on esindusfunktsioon, st erinevate külaliste vastuvõtt, tähtsamad kohtumised. Teine funktsioon on istungid ja koosolekud.</w:t>
      </w:r>
    </w:p>
    <w:p w:rsidR="007B2166" w:rsidRDefault="00263321" w:rsidP="007B2166">
      <w:pPr>
        <w:jc w:val="both"/>
      </w:pPr>
      <w:r w:rsidRPr="00263321">
        <w:rPr>
          <w:u w:val="single"/>
        </w:rPr>
        <w:t>EESMÄRK:</w:t>
      </w:r>
      <w:r w:rsidRPr="00263321">
        <w:rPr>
          <w:u w:val="single"/>
        </w:rPr>
        <w:br/>
      </w:r>
      <w:r w:rsidR="007B2166">
        <w:t>Sillamäe Linnavalitsuse eesmärk on leida sobiv lahendus istungite saali koosolekuruumi esitlustehnikale, selle tehnika ost ja paigaldus.</w:t>
      </w:r>
    </w:p>
    <w:p w:rsidR="005E064E" w:rsidRDefault="005E064E" w:rsidP="005E064E">
      <w:pPr>
        <w:jc w:val="both"/>
      </w:pPr>
      <w:r>
        <w:t>Olemasolev esitlustehnika ja t</w:t>
      </w:r>
      <w:r w:rsidR="007B2166">
        <w:t xml:space="preserve">änased probleemid. </w:t>
      </w:r>
      <w:r>
        <w:t xml:space="preserve">Olemasolev esitlustehnika koosneb videoprojektorist ja arvutist. Istungite salvestamiseks on vaheseinal kaamera ja igakordselt paigaldatakse mikrofon ja arvuti, kuhu toimub salvestamine. </w:t>
      </w:r>
      <w:r w:rsidR="007B2166">
        <w:t>Esitlused toimuvad vide</w:t>
      </w:r>
      <w:r>
        <w:t>o</w:t>
      </w:r>
      <w:r w:rsidR="007B2166">
        <w:t xml:space="preserve">projektoriga ruumi idapoolsele seinale. Et ruum on pikk, siis pole igalt poolt esitlust </w:t>
      </w:r>
      <w:r>
        <w:t xml:space="preserve">kauguse tõttu </w:t>
      </w:r>
      <w:r w:rsidR="007B2166">
        <w:t>võimalik täpselt jälgida</w:t>
      </w:r>
      <w:r>
        <w:t>. Tulenevalt laua kujust, on laua ümber viibijatel ebamugav esitlust jälgida. Ruumi idapoolses otsas istujad esitlust jälgida ei saa. Esitluse tegija jääb vaatajate ja esitluse vahele. Salvestusteks tuleb iga kord tehnika eraldi paigaldada ja seadistada.</w:t>
      </w:r>
      <w:r w:rsidR="002A4423">
        <w:t xml:space="preserve"> Elektrivoolu seadmete tarbeks saab võtt olemasolevatest seinakontaktidest, saalis on juhtmega internet ja </w:t>
      </w:r>
      <w:proofErr w:type="spellStart"/>
      <w:r w:rsidR="002A4423">
        <w:t>wifi</w:t>
      </w:r>
      <w:proofErr w:type="spellEnd"/>
      <w:r w:rsidR="002A4423">
        <w:t>. Kaableid saab vedada põranda all olevate kanalite kaudu.</w:t>
      </w:r>
    </w:p>
    <w:p w:rsidR="005E064E" w:rsidRDefault="005E064E" w:rsidP="005E064E">
      <w:pPr>
        <w:jc w:val="both"/>
      </w:pPr>
      <w:r>
        <w:t>Sillamäe Linnavalitsus soovib pidada läbirääkimisi sobiva lahenduse väljatöötamiseks ja realiseerimiseks.</w:t>
      </w:r>
    </w:p>
    <w:p w:rsidR="00263321" w:rsidRPr="00263321" w:rsidRDefault="00263321" w:rsidP="005E064E">
      <w:pPr>
        <w:jc w:val="both"/>
        <w:rPr>
          <w:u w:val="single"/>
        </w:rPr>
      </w:pPr>
      <w:r w:rsidRPr="00263321">
        <w:rPr>
          <w:u w:val="single"/>
        </w:rPr>
        <w:t>PAKKUMUSE ESITAMINE:</w:t>
      </w:r>
    </w:p>
    <w:p w:rsidR="00E10A49" w:rsidRDefault="00E10A49" w:rsidP="005E064E">
      <w:pPr>
        <w:jc w:val="both"/>
      </w:pPr>
      <w:r>
        <w:t xml:space="preserve">Palume esitada esialgne pakkumus hiljemalt </w:t>
      </w:r>
      <w:r w:rsidRPr="00E10A49">
        <w:rPr>
          <w:b/>
        </w:rPr>
        <w:t>24. augustiks 2018 kell 10.00</w:t>
      </w:r>
      <w:r>
        <w:t xml:space="preserve"> Sillamäe Linnavalitsusele.</w:t>
      </w:r>
    </w:p>
    <w:p w:rsidR="002A4423" w:rsidRDefault="002A4423" w:rsidP="005E064E">
      <w:pPr>
        <w:jc w:val="both"/>
      </w:pPr>
      <w:r>
        <w:t xml:space="preserve">Pakkumus tuleb esitada </w:t>
      </w:r>
      <w:r w:rsidRPr="002A4423">
        <w:rPr>
          <w:b/>
        </w:rPr>
        <w:t xml:space="preserve">elektrooniliselt aadressile </w:t>
      </w:r>
      <w:hyperlink r:id="rId4" w:history="1">
        <w:r w:rsidRPr="002A4423">
          <w:rPr>
            <w:rStyle w:val="Hyperlink"/>
            <w:b/>
          </w:rPr>
          <w:t>linnavalitsus</w:t>
        </w:r>
        <w:r w:rsidRPr="002A4423">
          <w:rPr>
            <w:rStyle w:val="Hyperlink"/>
            <w:rFonts w:cstheme="minorHAnsi"/>
            <w:b/>
          </w:rPr>
          <w:t>@</w:t>
        </w:r>
        <w:r w:rsidRPr="002A4423">
          <w:rPr>
            <w:rStyle w:val="Hyperlink"/>
            <w:b/>
          </w:rPr>
          <w:t>sillamae.ee</w:t>
        </w:r>
      </w:hyperlink>
      <w:r>
        <w:t xml:space="preserve">. </w:t>
      </w:r>
      <w:r w:rsidRPr="002A4423">
        <w:rPr>
          <w:b/>
        </w:rPr>
        <w:t xml:space="preserve">Märkida, et tegu on pakkumusega hankes </w:t>
      </w:r>
      <w:r>
        <w:rPr>
          <w:b/>
        </w:rPr>
        <w:t>„</w:t>
      </w:r>
      <w:r w:rsidRPr="002A4423">
        <w:rPr>
          <w:b/>
        </w:rPr>
        <w:t>Sillamäe Linnavalitsuse istungite saali esitlustehnika ost</w:t>
      </w:r>
      <w:r>
        <w:rPr>
          <w:b/>
        </w:rPr>
        <w:t>“</w:t>
      </w:r>
      <w:r w:rsidRPr="002A4423">
        <w:rPr>
          <w:b/>
        </w:rPr>
        <w:t>.</w:t>
      </w:r>
      <w:r>
        <w:t xml:space="preserve"> </w:t>
      </w:r>
      <w:r w:rsidRPr="002A4423">
        <w:t xml:space="preserve">Elektroonilisel kujul esitatud dokumendid peavad olema </w:t>
      </w:r>
      <w:r w:rsidRPr="002A4423">
        <w:rPr>
          <w:b/>
        </w:rPr>
        <w:t>DOC, XLS või PDF formaadis</w:t>
      </w:r>
      <w:r w:rsidRPr="002A4423">
        <w:t>. Esitatud failid ei tohi olla kaitstud kopeerimise, printimise või muu sarnase käsitlusfunktsiooni suhtes.</w:t>
      </w:r>
    </w:p>
    <w:p w:rsidR="00E10A49" w:rsidRDefault="00E10A49" w:rsidP="005E064E">
      <w:pPr>
        <w:jc w:val="both"/>
      </w:pPr>
      <w:r w:rsidRPr="00E10A49">
        <w:t xml:space="preserve">Hankija ei avalikusta pakkumuste avamisel pakkumuste sisu osas, mis rikuks pakkujate ärisaladust või kahjustaks nendevahelist konkurentsi. Hankija käsitleb pakkumusi konfidentsiaalsete dokumentidena, ei avalda nende sisu ja ei anna neid hankemenetlusega mitteseotud isikutele, v.a. seaduses ettenähtud </w:t>
      </w:r>
      <w:r w:rsidRPr="00E10A49">
        <w:lastRenderedPageBreak/>
        <w:t>juhul. Hankija kasutab pakkumusi vaid pakkujate kvalifitseerimiseks, pakkumuste vastavaks tunnistamiseks ja hindamiseks. Pakkuja märgib pakkumuses, milline teave on pakkuja ärisaladus ning põhjendab teabe ärisaladuseks määramist.</w:t>
      </w:r>
    </w:p>
    <w:p w:rsidR="002A4423" w:rsidRDefault="002A4423" w:rsidP="005E064E">
      <w:pPr>
        <w:jc w:val="both"/>
      </w:pPr>
      <w:r>
        <w:t xml:space="preserve">Pakkumuses märkida </w:t>
      </w:r>
      <w:r w:rsidRPr="002A4423">
        <w:rPr>
          <w:b/>
        </w:rPr>
        <w:t>esialgne tehniline lahendus, näidates vajalikud seadmed, nende paigaldamise koht ja maksumus ning tööde maksumus kokku, sh käibemaks</w:t>
      </w:r>
      <w:r>
        <w:t>.</w:t>
      </w:r>
      <w:r w:rsidR="00926016">
        <w:t xml:space="preserve"> Pakkumuse maksumus peab arvestama kõikide seadmete transpordi ja paigaldamise, ühendamise ja seadistamise kulu, vajadusel kliendi koolitamise kulu.</w:t>
      </w:r>
    </w:p>
    <w:p w:rsidR="002A4423" w:rsidRDefault="00263321" w:rsidP="005E064E">
      <w:pPr>
        <w:jc w:val="both"/>
      </w:pPr>
      <w:r w:rsidRPr="00263321">
        <w:rPr>
          <w:u w:val="single"/>
        </w:rPr>
        <w:t>LÄBIRÄÄKIMISED:</w:t>
      </w:r>
      <w:r w:rsidRPr="00263321">
        <w:rPr>
          <w:u w:val="single"/>
        </w:rPr>
        <w:br/>
      </w:r>
      <w:r w:rsidR="002A4423">
        <w:t xml:space="preserve">Linnavalitsus soovib </w:t>
      </w:r>
      <w:r w:rsidR="00926016">
        <w:t>sob</w:t>
      </w:r>
      <w:r w:rsidR="002A4423">
        <w:t xml:space="preserve">ivamate lahenduste pakkujatega pidada läbirääkimisi, mille käigus valida välja sobivaim pakkumus. </w:t>
      </w:r>
      <w:r w:rsidR="002A4423" w:rsidRPr="00926016">
        <w:rPr>
          <w:b/>
        </w:rPr>
        <w:t>Hindamiskriteeriumideks on kasutusmugavus</w:t>
      </w:r>
      <w:r w:rsidR="002A4423">
        <w:t xml:space="preserve"> (kuni </w:t>
      </w:r>
      <w:r w:rsidR="00926016">
        <w:t>2</w:t>
      </w:r>
      <w:r w:rsidR="002A4423">
        <w:t xml:space="preserve">0 hindamispunkti, otsustab komisjon), </w:t>
      </w:r>
      <w:r w:rsidR="002A4423" w:rsidRPr="00926016">
        <w:rPr>
          <w:b/>
        </w:rPr>
        <w:t>madalaim hind</w:t>
      </w:r>
      <w:r w:rsidR="002A4423">
        <w:t xml:space="preserve"> (kuni </w:t>
      </w:r>
      <w:r w:rsidR="00926016">
        <w:t>3</w:t>
      </w:r>
      <w:r w:rsidR="002A4423">
        <w:t>0 hindamispunkti, kõige madalam hind saab maksimum arvu punkte</w:t>
      </w:r>
      <w:r w:rsidR="00926016">
        <w:t xml:space="preserve"> ja teised võrdeliselt vähem), </w:t>
      </w:r>
      <w:r w:rsidR="00926016" w:rsidRPr="00926016">
        <w:rPr>
          <w:b/>
        </w:rPr>
        <w:t>seadmete kvaliteet</w:t>
      </w:r>
      <w:r w:rsidR="00926016">
        <w:t xml:space="preserve"> (kuni 30 hindamispunkti, hinnatakse tehnilisi näitajaid, sh näiteks protsessorite kiirus, mälumaht, lambi tööiga, TV resolutsioon, andmeedastuskiirus jmt) ning </w:t>
      </w:r>
      <w:r w:rsidR="00926016" w:rsidRPr="00926016">
        <w:rPr>
          <w:b/>
        </w:rPr>
        <w:t>seadmete töökindlus</w:t>
      </w:r>
      <w:r w:rsidR="00926016">
        <w:t xml:space="preserve"> (kuni 20 hindamispunkti, otsustab komisjon – arvestatakse garantii pikkust, garantiitingimusi, kas garantiitööd tehakse kohapeal, garantiitöödeks kuluvat aega, tootja osakaalu konkreetsete seadmete müügiturul, vajaliku kvalifikatsiooniga hooldustöötajate olemasolu või leping garantiitöödeks vajalikku kvalifikatsiooni omava ettevõttega).</w:t>
      </w:r>
    </w:p>
    <w:p w:rsidR="007F47E0" w:rsidRDefault="007F47E0" w:rsidP="005E064E">
      <w:pPr>
        <w:jc w:val="both"/>
      </w:pPr>
    </w:p>
    <w:p w:rsidR="00926016" w:rsidRPr="00281811" w:rsidRDefault="00926016" w:rsidP="005E064E">
      <w:pPr>
        <w:jc w:val="both"/>
        <w:rPr>
          <w:u w:val="single"/>
        </w:rPr>
      </w:pPr>
      <w:r w:rsidRPr="00281811">
        <w:rPr>
          <w:u w:val="single"/>
        </w:rPr>
        <w:t>Sillamäe Linnavalitsus on orientiiriks koostanud järgmise lahenduse</w:t>
      </w:r>
      <w:r w:rsidR="00263321">
        <w:rPr>
          <w:u w:val="single"/>
        </w:rPr>
        <w:t xml:space="preserve"> (pakutavlahendus võib olla erinev)</w:t>
      </w:r>
      <w:r w:rsidRPr="00281811">
        <w:rPr>
          <w:u w:val="single"/>
        </w:rPr>
        <w:t>:</w:t>
      </w:r>
    </w:p>
    <w:p w:rsidR="00926016" w:rsidRDefault="00926016" w:rsidP="005E064E">
      <w:pPr>
        <w:jc w:val="both"/>
      </w:pPr>
      <w:proofErr w:type="spellStart"/>
      <w:r>
        <w:t>Ultralähikuva</w:t>
      </w:r>
      <w:proofErr w:type="spellEnd"/>
      <w:r>
        <w:t xml:space="preserve"> laserproj</w:t>
      </w:r>
      <w:r w:rsidR="00263321">
        <w:t>ektor saali idaseinale</w:t>
      </w:r>
    </w:p>
    <w:p w:rsidR="00926016" w:rsidRDefault="0088232A" w:rsidP="005E064E">
      <w:pPr>
        <w:jc w:val="both"/>
      </w:pPr>
      <w:r>
        <w:t xml:space="preserve">Õhuke 65´´ </w:t>
      </w:r>
      <w:r w:rsidR="00926016">
        <w:t xml:space="preserve">LED </w:t>
      </w:r>
      <w:r>
        <w:t xml:space="preserve">4K </w:t>
      </w:r>
      <w:r w:rsidR="00263321">
        <w:t>TV saali lääneseinale</w:t>
      </w:r>
    </w:p>
    <w:p w:rsidR="007344A5" w:rsidRDefault="007344A5" w:rsidP="005E064E">
      <w:pPr>
        <w:jc w:val="both"/>
      </w:pPr>
      <w:proofErr w:type="spellStart"/>
      <w:r>
        <w:t>Ledmo</w:t>
      </w:r>
      <w:r w:rsidR="00263321">
        <w:t>nitor</w:t>
      </w:r>
      <w:proofErr w:type="spellEnd"/>
      <w:r w:rsidR="00263321">
        <w:t xml:space="preserve"> presiidiumilauale</w:t>
      </w:r>
    </w:p>
    <w:p w:rsidR="00926016" w:rsidRDefault="007344A5" w:rsidP="005E064E">
      <w:pPr>
        <w:jc w:val="both"/>
      </w:pPr>
      <w:r>
        <w:t>Kaamera</w:t>
      </w:r>
      <w:r w:rsidR="007F47E0">
        <w:t xml:space="preserve"> (sh video salvestamine ja otseülekannete võimalus)</w:t>
      </w:r>
    </w:p>
    <w:p w:rsidR="007344A5" w:rsidRDefault="007344A5" w:rsidP="005E064E">
      <w:pPr>
        <w:jc w:val="both"/>
      </w:pPr>
      <w:r>
        <w:t>Mikrofon</w:t>
      </w:r>
      <w:r w:rsidR="007F47E0">
        <w:t xml:space="preserve"> </w:t>
      </w:r>
      <w:r w:rsidR="00C93020">
        <w:t>(sh</w:t>
      </w:r>
      <w:r w:rsidR="007F47E0">
        <w:t xml:space="preserve"> videokonverentsi </w:t>
      </w:r>
      <w:r w:rsidR="00C93020">
        <w:t>korraldamise võimalus)</w:t>
      </w:r>
    </w:p>
    <w:p w:rsidR="0088232A" w:rsidRDefault="0088232A" w:rsidP="005E064E">
      <w:pPr>
        <w:jc w:val="both"/>
      </w:pPr>
      <w:r>
        <w:t xml:space="preserve">Turvaline kiire </w:t>
      </w:r>
      <w:proofErr w:type="spellStart"/>
      <w:r>
        <w:t>WiFi</w:t>
      </w:r>
      <w:proofErr w:type="spellEnd"/>
      <w:r>
        <w:t xml:space="preserve"> võrk </w:t>
      </w:r>
      <w:r w:rsidR="00010F7D" w:rsidRPr="00010F7D">
        <w:t>802.11ac</w:t>
      </w:r>
      <w:r w:rsidR="00C93020">
        <w:t xml:space="preserve"> standart</w:t>
      </w:r>
    </w:p>
    <w:p w:rsidR="007344A5" w:rsidRDefault="007344A5" w:rsidP="005E064E">
      <w:pPr>
        <w:jc w:val="both"/>
      </w:pPr>
      <w:r>
        <w:t>Arvuti</w:t>
      </w:r>
    </w:p>
    <w:p w:rsidR="007344A5" w:rsidRDefault="007344A5" w:rsidP="005E064E">
      <w:pPr>
        <w:jc w:val="both"/>
      </w:pPr>
      <w:r>
        <w:t>Esitlustehnika ühendamiseks vajalikud pesad</w:t>
      </w:r>
      <w:r w:rsidR="007F47E0">
        <w:t xml:space="preserve"> (sh arvutite ühendamiseks ja esitluse pidamiseks laua erinevates osades)</w:t>
      </w:r>
    </w:p>
    <w:p w:rsidR="00263321" w:rsidRDefault="00263321" w:rsidP="005E064E">
      <w:pPr>
        <w:jc w:val="both"/>
      </w:pPr>
    </w:p>
    <w:p w:rsidR="00263321" w:rsidRDefault="00263321" w:rsidP="005E064E">
      <w:pPr>
        <w:jc w:val="both"/>
      </w:pPr>
      <w:r>
        <w:t xml:space="preserve">Hanke eest vastutav isik: Tõnis Kalberg, </w:t>
      </w:r>
      <w:hyperlink r:id="rId5" w:history="1">
        <w:r w:rsidRPr="003B32F2">
          <w:rPr>
            <w:rStyle w:val="Hyperlink"/>
          </w:rPr>
          <w:t>tonis.kalberg</w:t>
        </w:r>
        <w:r w:rsidRPr="003B32F2">
          <w:rPr>
            <w:rStyle w:val="Hyperlink"/>
            <w:rFonts w:cstheme="minorHAnsi"/>
          </w:rPr>
          <w:t>@</w:t>
        </w:r>
        <w:r w:rsidRPr="003B32F2">
          <w:rPr>
            <w:rStyle w:val="Hyperlink"/>
          </w:rPr>
          <w:t>sillamae.ee</w:t>
        </w:r>
      </w:hyperlink>
      <w:r>
        <w:t>, 39 25 700</w:t>
      </w:r>
      <w:bookmarkStart w:id="0" w:name="_GoBack"/>
      <w:bookmarkEnd w:id="0"/>
    </w:p>
    <w:p w:rsidR="00E10A49" w:rsidRDefault="00E10A49" w:rsidP="005E064E">
      <w:pPr>
        <w:jc w:val="both"/>
      </w:pPr>
    </w:p>
    <w:p w:rsidR="007B2166" w:rsidRDefault="007B2166" w:rsidP="007B2166"/>
    <w:p w:rsidR="007B2166" w:rsidRDefault="007B2166" w:rsidP="007B2166"/>
    <w:sectPr w:rsidR="007B2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166"/>
    <w:rsid w:val="00010F7D"/>
    <w:rsid w:val="00054B08"/>
    <w:rsid w:val="00263321"/>
    <w:rsid w:val="00281811"/>
    <w:rsid w:val="002A4423"/>
    <w:rsid w:val="005E064E"/>
    <w:rsid w:val="007344A5"/>
    <w:rsid w:val="007B2166"/>
    <w:rsid w:val="007F150B"/>
    <w:rsid w:val="007F47E0"/>
    <w:rsid w:val="0088232A"/>
    <w:rsid w:val="00926016"/>
    <w:rsid w:val="00C93020"/>
    <w:rsid w:val="00E10A4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76A6B-05EE-43FA-BF63-4C9BEB34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4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nis.kalberg@sillamae.ee" TargetMode="External"/><Relationship Id="rId4" Type="http://schemas.openxmlformats.org/officeDocument/2006/relationships/hyperlink" Target="mailto:linnavalitsus@sillama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Tonis Kalberg</dc:creator>
  <cp:keywords/>
  <dc:description/>
  <cp:lastModifiedBy>Tonis Kalberg</cp:lastModifiedBy>
  <cp:revision>2</cp:revision>
  <dcterms:created xsi:type="dcterms:W3CDTF">2018-08-03T08:16:00Z</dcterms:created>
  <dcterms:modified xsi:type="dcterms:W3CDTF">2018-08-03T08:16:00Z</dcterms:modified>
</cp:coreProperties>
</file>