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454E69" w:rsidRPr="00470AC5" w:rsidRDefault="00454E69" w:rsidP="002F44F5">
      <w:pPr>
        <w:jc w:val="center"/>
        <w:rPr>
          <w:b/>
          <w:lang w:val="et-EE"/>
        </w:rPr>
      </w:pPr>
    </w:p>
    <w:p w:rsidR="00454E69" w:rsidRPr="00470AC5" w:rsidRDefault="00454E69" w:rsidP="002F44F5">
      <w:pPr>
        <w:jc w:val="center"/>
        <w:rPr>
          <w:b/>
          <w:lang w:val="et-EE"/>
        </w:rPr>
      </w:pPr>
    </w:p>
    <w:p w:rsidR="00454E69" w:rsidRPr="00470AC5" w:rsidRDefault="00454E69"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lang w:val="et-EE"/>
        </w:rPr>
      </w:pPr>
      <w:r w:rsidRPr="00470AC5">
        <w:rPr>
          <w:lang w:val="et-EE"/>
        </w:rPr>
        <w:t>HANKIJA: SILLAMÄE SPORDIKOMPLEKS KALEV</w:t>
      </w:r>
    </w:p>
    <w:p w:rsidR="002F44F5" w:rsidRPr="00470AC5" w:rsidRDefault="002F44F5" w:rsidP="002F44F5">
      <w:pPr>
        <w:jc w:val="center"/>
        <w:rPr>
          <w:b/>
          <w:lang w:val="et-EE"/>
        </w:rPr>
      </w:pPr>
    </w:p>
    <w:p w:rsidR="002F44F5" w:rsidRPr="00470AC5" w:rsidRDefault="002F44F5" w:rsidP="002F44F5">
      <w:pPr>
        <w:jc w:val="center"/>
        <w:rPr>
          <w:lang w:val="et-EE"/>
        </w:rPr>
      </w:pPr>
      <w:r w:rsidRPr="00470AC5">
        <w:rPr>
          <w:b/>
          <w:lang w:val="et-EE"/>
        </w:rPr>
        <w:t xml:space="preserve"> </w:t>
      </w:r>
    </w:p>
    <w:p w:rsidR="00454E69" w:rsidRPr="00470AC5" w:rsidRDefault="00454E69" w:rsidP="00454E69">
      <w:pPr>
        <w:jc w:val="center"/>
        <w:rPr>
          <w:b/>
          <w:sz w:val="28"/>
          <w:szCs w:val="28"/>
          <w:lang w:val="et-EE"/>
        </w:rPr>
      </w:pPr>
      <w:r w:rsidRPr="00470AC5">
        <w:rPr>
          <w:b/>
          <w:sz w:val="28"/>
          <w:szCs w:val="28"/>
          <w:lang w:val="et-EE"/>
        </w:rPr>
        <w:t>Väli korvpallikonstruktsiooni paigaldus</w:t>
      </w:r>
    </w:p>
    <w:p w:rsidR="002F44F5" w:rsidRPr="00470AC5" w:rsidRDefault="002F44F5" w:rsidP="002F44F5">
      <w:pPr>
        <w:jc w:val="center"/>
        <w:rPr>
          <w:lang w:val="et-EE"/>
        </w:rPr>
      </w:pPr>
    </w:p>
    <w:p w:rsidR="002F44F5" w:rsidRPr="00470AC5" w:rsidRDefault="002F44F5" w:rsidP="002F44F5">
      <w:pPr>
        <w:jc w:val="center"/>
        <w:rPr>
          <w:lang w:val="et-EE"/>
        </w:rPr>
      </w:pPr>
    </w:p>
    <w:p w:rsidR="002F44F5" w:rsidRPr="00470AC5" w:rsidRDefault="002F44F5" w:rsidP="002F44F5">
      <w:pPr>
        <w:jc w:val="center"/>
        <w:rPr>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2F44F5" w:rsidRPr="00470AC5" w:rsidRDefault="002F44F5" w:rsidP="002F44F5">
      <w:pPr>
        <w:jc w:val="center"/>
        <w:rPr>
          <w:b/>
          <w:lang w:val="et-EE"/>
        </w:rPr>
      </w:pPr>
    </w:p>
    <w:p w:rsidR="00454E69" w:rsidRPr="00470AC5" w:rsidRDefault="00454E69" w:rsidP="002F44F5">
      <w:pPr>
        <w:jc w:val="center"/>
        <w:rPr>
          <w:b/>
          <w:lang w:val="et-EE"/>
        </w:rPr>
      </w:pPr>
    </w:p>
    <w:p w:rsidR="00454E69" w:rsidRPr="00470AC5" w:rsidRDefault="00454E69" w:rsidP="002F44F5">
      <w:pPr>
        <w:jc w:val="center"/>
        <w:rPr>
          <w:b/>
          <w:lang w:val="et-EE"/>
        </w:rPr>
      </w:pPr>
    </w:p>
    <w:p w:rsidR="00454E69" w:rsidRPr="00470AC5" w:rsidRDefault="00454E69" w:rsidP="002F44F5">
      <w:pPr>
        <w:jc w:val="center"/>
        <w:rPr>
          <w:b/>
          <w:lang w:val="et-EE"/>
        </w:rPr>
      </w:pPr>
    </w:p>
    <w:p w:rsidR="00454E69" w:rsidRPr="00470AC5" w:rsidRDefault="00454E69" w:rsidP="002F44F5">
      <w:pPr>
        <w:jc w:val="center"/>
        <w:rPr>
          <w:b/>
          <w:lang w:val="et-EE"/>
        </w:rPr>
      </w:pPr>
    </w:p>
    <w:p w:rsidR="00454E69" w:rsidRPr="00470AC5" w:rsidRDefault="00454E69" w:rsidP="002F44F5">
      <w:pPr>
        <w:jc w:val="center"/>
        <w:rPr>
          <w:b/>
          <w:lang w:val="et-EE"/>
        </w:rPr>
      </w:pPr>
    </w:p>
    <w:p w:rsidR="00454E69" w:rsidRPr="00470AC5" w:rsidRDefault="00454E69" w:rsidP="002F44F5">
      <w:pPr>
        <w:jc w:val="center"/>
        <w:rPr>
          <w:b/>
          <w:lang w:val="et-EE"/>
        </w:rPr>
      </w:pPr>
    </w:p>
    <w:p w:rsidR="002F44F5" w:rsidRPr="00470AC5" w:rsidRDefault="002F44F5" w:rsidP="002F44F5">
      <w:pPr>
        <w:jc w:val="center"/>
        <w:rPr>
          <w:b/>
          <w:lang w:val="et-EE"/>
        </w:rPr>
      </w:pPr>
      <w:r w:rsidRPr="00470AC5">
        <w:rPr>
          <w:b/>
          <w:lang w:val="et-EE"/>
        </w:rPr>
        <w:t xml:space="preserve">Sillamäe </w:t>
      </w:r>
    </w:p>
    <w:p w:rsidR="002F44F5" w:rsidRPr="00470AC5" w:rsidRDefault="002F44F5" w:rsidP="002F44F5">
      <w:pPr>
        <w:jc w:val="center"/>
        <w:rPr>
          <w:b/>
          <w:color w:val="FF0000"/>
          <w:lang w:val="et-EE"/>
        </w:rPr>
      </w:pPr>
      <w:r w:rsidRPr="00470AC5">
        <w:rPr>
          <w:b/>
          <w:lang w:val="et-EE"/>
        </w:rPr>
        <w:t>201</w:t>
      </w:r>
      <w:r w:rsidR="00FE0440" w:rsidRPr="00470AC5">
        <w:rPr>
          <w:b/>
          <w:lang w:val="et-EE"/>
        </w:rPr>
        <w:t>8</w:t>
      </w:r>
      <w:r w:rsidRPr="00470AC5">
        <w:rPr>
          <w:b/>
          <w:color w:val="FF0000"/>
          <w:lang w:val="et-EE"/>
        </w:rPr>
        <w:br w:type="page"/>
      </w:r>
    </w:p>
    <w:p w:rsidR="00151070" w:rsidRPr="00470AC5" w:rsidRDefault="00151070" w:rsidP="00A30403">
      <w:pPr>
        <w:pStyle w:val="ListParagraph"/>
        <w:numPr>
          <w:ilvl w:val="0"/>
          <w:numId w:val="2"/>
        </w:numPr>
        <w:jc w:val="both"/>
        <w:rPr>
          <w:b/>
        </w:rPr>
      </w:pPr>
      <w:bookmarkStart w:id="0" w:name="_Ref213483319"/>
      <w:r w:rsidRPr="00470AC5">
        <w:rPr>
          <w:b/>
        </w:rPr>
        <w:lastRenderedPageBreak/>
        <w:t>Üldsätted</w:t>
      </w:r>
    </w:p>
    <w:bookmarkEnd w:id="0"/>
    <w:p w:rsidR="002B3F85" w:rsidRPr="00470AC5" w:rsidRDefault="00A87D18" w:rsidP="00A30403">
      <w:pPr>
        <w:numPr>
          <w:ilvl w:val="1"/>
          <w:numId w:val="2"/>
        </w:numPr>
        <w:spacing w:after="120"/>
        <w:ind w:right="356"/>
        <w:jc w:val="both"/>
        <w:rPr>
          <w:lang w:val="et-EE"/>
        </w:rPr>
      </w:pPr>
      <w:r w:rsidRPr="00470AC5">
        <w:rPr>
          <w:lang w:val="et-EE"/>
        </w:rPr>
        <w:t xml:space="preserve">Hankija: </w:t>
      </w:r>
      <w:r w:rsidRPr="00470AC5">
        <w:rPr>
          <w:color w:val="000000"/>
          <w:lang w:val="et-EE"/>
        </w:rPr>
        <w:t>Spordikompleks Kalev</w:t>
      </w:r>
      <w:r w:rsidRPr="00470AC5">
        <w:rPr>
          <w:lang w:val="et-EE"/>
        </w:rPr>
        <w:t xml:space="preserve">, asukohaga Sillamäe 40232, Kesk tn 30, registrikood 75026804, telefon 5248702, e-post: </w:t>
      </w:r>
      <w:r w:rsidR="0012383A" w:rsidRPr="00470AC5">
        <w:rPr>
          <w:lang w:val="et-EE"/>
        </w:rPr>
        <w:fldChar w:fldCharType="begin"/>
      </w:r>
      <w:r w:rsidR="0012383A" w:rsidRPr="00470AC5">
        <w:rPr>
          <w:lang w:val="et-EE"/>
        </w:rPr>
        <w:instrText>HYPERLINK "mailto:svlk@svlk.edu.ee"</w:instrText>
      </w:r>
      <w:r w:rsidR="0012383A" w:rsidRPr="00470AC5">
        <w:rPr>
          <w:lang w:val="et-EE"/>
        </w:rPr>
        <w:fldChar w:fldCharType="separate"/>
      </w:r>
      <w:hyperlink r:id="rId7" w:history="1">
        <w:r w:rsidRPr="00470AC5">
          <w:rPr>
            <w:rStyle w:val="Hyperlink"/>
            <w:lang w:val="et-EE"/>
          </w:rPr>
          <w:t>spordikompleks@gmail.com</w:t>
        </w:r>
      </w:hyperlink>
      <w:r w:rsidR="0012383A" w:rsidRPr="00470AC5">
        <w:rPr>
          <w:lang w:val="et-EE"/>
        </w:rPr>
        <w:fldChar w:fldCharType="end"/>
      </w:r>
    </w:p>
    <w:p w:rsidR="00151070" w:rsidRPr="00470AC5" w:rsidRDefault="00151070" w:rsidP="00A30403">
      <w:pPr>
        <w:numPr>
          <w:ilvl w:val="1"/>
          <w:numId w:val="2"/>
        </w:numPr>
        <w:spacing w:after="120"/>
        <w:ind w:right="356"/>
        <w:jc w:val="both"/>
        <w:rPr>
          <w:lang w:val="et-EE"/>
        </w:rPr>
      </w:pPr>
      <w:r w:rsidRPr="00470AC5">
        <w:rPr>
          <w:lang w:val="et-EE"/>
        </w:rPr>
        <w:t xml:space="preserve">Hanke nimetus: </w:t>
      </w:r>
      <w:r w:rsidRPr="00470AC5">
        <w:rPr>
          <w:b/>
          <w:lang w:val="et-EE"/>
        </w:rPr>
        <w:t>Väli korvpallikonstruktsiooni paigaldus.</w:t>
      </w:r>
    </w:p>
    <w:p w:rsidR="00151070" w:rsidRPr="00470AC5" w:rsidRDefault="00151070" w:rsidP="00A30403">
      <w:pPr>
        <w:numPr>
          <w:ilvl w:val="1"/>
          <w:numId w:val="2"/>
        </w:numPr>
        <w:spacing w:after="120"/>
        <w:ind w:right="356"/>
        <w:jc w:val="both"/>
        <w:rPr>
          <w:lang w:val="et-EE"/>
        </w:rPr>
      </w:pPr>
      <w:r w:rsidRPr="00470AC5">
        <w:rPr>
          <w:lang w:val="et-EE"/>
        </w:rPr>
        <w:t xml:space="preserve">Hankedokumendid (edaspidi HD) avaldatakse Sillamäe </w:t>
      </w:r>
      <w:r w:rsidRPr="00470AC5">
        <w:rPr>
          <w:color w:val="000000"/>
          <w:lang w:val="et-EE"/>
        </w:rPr>
        <w:t>Spordikompleksi Kalev</w:t>
      </w:r>
      <w:r w:rsidRPr="00470AC5">
        <w:rPr>
          <w:lang w:val="et-EE"/>
        </w:rPr>
        <w:t xml:space="preserve"> kodulehel sillamaesk.eu ja Sillamäe linna veebilehel </w:t>
      </w:r>
      <w:r w:rsidR="0012383A" w:rsidRPr="00470AC5">
        <w:rPr>
          <w:lang w:val="et-EE"/>
        </w:rPr>
        <w:fldChar w:fldCharType="begin"/>
      </w:r>
      <w:r w:rsidRPr="00470AC5">
        <w:rPr>
          <w:lang w:val="et-EE"/>
        </w:rPr>
        <w:instrText xml:space="preserve"> HYPERLINK "https://sillamae.kovtp.ee/et/hanked" </w:instrText>
      </w:r>
      <w:r w:rsidR="0012383A" w:rsidRPr="00470AC5">
        <w:rPr>
          <w:lang w:val="et-EE"/>
        </w:rPr>
        <w:fldChar w:fldCharType="separate"/>
      </w:r>
      <w:r w:rsidRPr="00470AC5">
        <w:rPr>
          <w:rStyle w:val="Hyperlink"/>
          <w:lang w:val="et-EE"/>
        </w:rPr>
        <w:t>https://sillamae.kovtp.ee/et/hanked</w:t>
      </w:r>
      <w:r w:rsidR="0012383A" w:rsidRPr="00470AC5">
        <w:rPr>
          <w:lang w:val="et-EE"/>
        </w:rPr>
        <w:fldChar w:fldCharType="end"/>
      </w:r>
      <w:r w:rsidRPr="00470AC5">
        <w:rPr>
          <w:lang w:val="et-EE"/>
        </w:rPr>
        <w:t>.</w:t>
      </w:r>
    </w:p>
    <w:p w:rsidR="00151070" w:rsidRPr="00470AC5" w:rsidRDefault="00151070" w:rsidP="00A30403">
      <w:pPr>
        <w:numPr>
          <w:ilvl w:val="1"/>
          <w:numId w:val="2"/>
        </w:numPr>
        <w:spacing w:after="120"/>
        <w:ind w:right="356"/>
        <w:jc w:val="both"/>
        <w:rPr>
          <w:lang w:val="et-EE"/>
        </w:rPr>
      </w:pPr>
      <w:r w:rsidRPr="00470AC5">
        <w:rPr>
          <w:lang w:val="et-EE"/>
        </w:rPr>
        <w:t xml:space="preserve">Hankedokumentide sisu kohta saab täiendavat informatsiooni Sillamäe Spordikompleksi Kalev, asukohaga Sillamäel 40232, Kesk tn 30, e-post: </w:t>
      </w:r>
      <w:r w:rsidR="0012383A" w:rsidRPr="00470AC5">
        <w:rPr>
          <w:lang w:val="et-EE"/>
        </w:rPr>
        <w:fldChar w:fldCharType="begin"/>
      </w:r>
      <w:r w:rsidRPr="00470AC5">
        <w:rPr>
          <w:lang w:val="et-EE"/>
        </w:rPr>
        <w:instrText xml:space="preserve"> HYPERLINK "mailto:svlk@svlk.edu.ee" </w:instrText>
      </w:r>
      <w:r w:rsidR="0012383A" w:rsidRPr="00470AC5">
        <w:rPr>
          <w:lang w:val="et-EE"/>
        </w:rPr>
        <w:fldChar w:fldCharType="separate"/>
      </w:r>
      <w:hyperlink r:id="rId8" w:history="1">
        <w:r w:rsidRPr="00470AC5">
          <w:rPr>
            <w:rStyle w:val="Hyperlink"/>
            <w:lang w:val="et-EE"/>
          </w:rPr>
          <w:t>spordikompleks@gmail.com</w:t>
        </w:r>
      </w:hyperlink>
      <w:r w:rsidR="0012383A" w:rsidRPr="00470AC5">
        <w:rPr>
          <w:lang w:val="et-EE"/>
        </w:rPr>
        <w:fldChar w:fldCharType="end"/>
      </w:r>
      <w:r w:rsidRPr="00470AC5">
        <w:rPr>
          <w:lang w:val="et-EE"/>
        </w:rPr>
        <w:t xml:space="preserve">, kontaktisik: direktor </w:t>
      </w:r>
      <w:r w:rsidRPr="00470AC5">
        <w:rPr>
          <w:b/>
          <w:bCs/>
          <w:lang w:val="et-EE"/>
        </w:rPr>
        <w:t>Nikolai Denissenkov</w:t>
      </w:r>
      <w:r w:rsidRPr="00470AC5">
        <w:rPr>
          <w:lang w:val="et-EE"/>
        </w:rPr>
        <w:t>, telefon +372 5248702. Palume pakkumuste esitamise tähtaja jooksul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 Küsimused ja vastused edastatakse hankedokumendid saanud isikutele (vajalik hankija esindaja teavitamine hankedokumentide saamisest) elektronpostiga 3 tööpäeva jooksul.</w:t>
      </w:r>
    </w:p>
    <w:p w:rsidR="001832FB" w:rsidRPr="00470AC5" w:rsidRDefault="00EB605A" w:rsidP="00A30403">
      <w:pPr>
        <w:pStyle w:val="ListParagraph"/>
        <w:numPr>
          <w:ilvl w:val="1"/>
          <w:numId w:val="2"/>
        </w:numPr>
        <w:spacing w:after="120"/>
        <w:ind w:left="601" w:hanging="601"/>
        <w:contextualSpacing w:val="0"/>
        <w:jc w:val="both"/>
      </w:pPr>
      <w:r w:rsidRPr="00470AC5">
        <w:t xml:space="preserve">Pakkujal </w:t>
      </w:r>
      <w:r w:rsidR="001832FB" w:rsidRPr="00470AC5">
        <w:t xml:space="preserve">on </w:t>
      </w:r>
      <w:r w:rsidRPr="00470AC5">
        <w:t xml:space="preserve">õigus </w:t>
      </w:r>
      <w:r w:rsidR="001832FB" w:rsidRPr="00470AC5">
        <w:t xml:space="preserve">objektiga tutvuda  tööpäevadel kell 09.00 - 16.30. </w:t>
      </w:r>
    </w:p>
    <w:p w:rsidR="00EB605A" w:rsidRPr="00470AC5" w:rsidRDefault="00EB605A" w:rsidP="00A30403">
      <w:pPr>
        <w:pStyle w:val="ListParagraph"/>
        <w:numPr>
          <w:ilvl w:val="1"/>
          <w:numId w:val="2"/>
        </w:numPr>
        <w:spacing w:after="120"/>
        <w:ind w:left="601" w:hanging="601"/>
        <w:contextualSpacing w:val="0"/>
        <w:jc w:val="both"/>
      </w:pPr>
      <w:r w:rsidRPr="00470AC5">
        <w:t xml:space="preserve">Visiidi käigus tutvub Pakkuja tööde teostamise tingimustega, kaasa arvatud sissesõiduteed ja teeb üldvaatlused. Tuginedes tutvumisvisiidi tulemustele peab Pakkuja hinnapakkumusele lisama kõikide tööde ja kulutuste maksumuse, mis on nõutavad Hanke edukaks täitmiseks. </w:t>
      </w:r>
    </w:p>
    <w:p w:rsidR="001D4F00" w:rsidRPr="00470AC5" w:rsidRDefault="001D4F00" w:rsidP="001D4F00">
      <w:pPr>
        <w:pStyle w:val="ListParagraph"/>
        <w:spacing w:after="120"/>
        <w:ind w:left="601"/>
        <w:contextualSpacing w:val="0"/>
        <w:jc w:val="both"/>
      </w:pPr>
    </w:p>
    <w:p w:rsidR="008507C3" w:rsidRPr="00470AC5" w:rsidRDefault="008507C3" w:rsidP="00A30403">
      <w:pPr>
        <w:pStyle w:val="ListParagraph"/>
        <w:numPr>
          <w:ilvl w:val="0"/>
          <w:numId w:val="3"/>
        </w:numPr>
        <w:rPr>
          <w:b/>
        </w:rPr>
      </w:pPr>
      <w:bookmarkStart w:id="1" w:name="_Toc320011185"/>
      <w:r w:rsidRPr="00470AC5">
        <w:rPr>
          <w:b/>
        </w:rPr>
        <w:t>Hankelepingu  tööde kirjeldus</w:t>
      </w:r>
      <w:bookmarkEnd w:id="1"/>
    </w:p>
    <w:p w:rsidR="001D4F00" w:rsidRPr="00470AC5" w:rsidRDefault="008507C3" w:rsidP="00A30403">
      <w:pPr>
        <w:pStyle w:val="ListParagraph"/>
        <w:numPr>
          <w:ilvl w:val="1"/>
          <w:numId w:val="3"/>
        </w:numPr>
        <w:spacing w:after="120"/>
        <w:contextualSpacing w:val="0"/>
        <w:jc w:val="both"/>
      </w:pPr>
      <w:r w:rsidRPr="00470AC5">
        <w:t>Hanke esemeks on uue väli korvpallikonstruktsioonide paigaldus vastavalt skeemile (</w:t>
      </w:r>
      <w:r w:rsidR="00D05E3F" w:rsidRPr="00470AC5">
        <w:t>L</w:t>
      </w:r>
      <w:r w:rsidRPr="00470AC5">
        <w:t xml:space="preserve">isa </w:t>
      </w:r>
      <w:r w:rsidR="001D4F00" w:rsidRPr="00470AC5">
        <w:t>1</w:t>
      </w:r>
      <w:r w:rsidRPr="00470AC5">
        <w:t>)  vanade  korvpallikonstruktsioonide asemel.</w:t>
      </w:r>
    </w:p>
    <w:p w:rsidR="001D4F00" w:rsidRPr="00470AC5" w:rsidRDefault="008507C3" w:rsidP="00A30403">
      <w:pPr>
        <w:pStyle w:val="ListParagraph"/>
        <w:numPr>
          <w:ilvl w:val="1"/>
          <w:numId w:val="3"/>
        </w:numPr>
        <w:spacing w:after="120"/>
        <w:contextualSpacing w:val="0"/>
        <w:jc w:val="both"/>
      </w:pPr>
      <w:r w:rsidRPr="00470AC5">
        <w:t xml:space="preserve">Tööd peab teostama spordikompleksi (Kesk 30) tänavakorvpalli väljakul. </w:t>
      </w:r>
    </w:p>
    <w:p w:rsidR="001D4F00" w:rsidRPr="00470AC5" w:rsidRDefault="008507C3" w:rsidP="00A30403">
      <w:pPr>
        <w:pStyle w:val="ListParagraph"/>
        <w:numPr>
          <w:ilvl w:val="1"/>
          <w:numId w:val="3"/>
        </w:numPr>
        <w:spacing w:after="120"/>
        <w:contextualSpacing w:val="0"/>
        <w:jc w:val="both"/>
      </w:pPr>
      <w:r w:rsidRPr="00470AC5">
        <w:t>Tööde käigus on vaja:</w:t>
      </w:r>
    </w:p>
    <w:p w:rsidR="001D4F00" w:rsidRPr="00470AC5" w:rsidRDefault="008507C3" w:rsidP="00A30403">
      <w:pPr>
        <w:pStyle w:val="ListParagraph"/>
        <w:numPr>
          <w:ilvl w:val="2"/>
          <w:numId w:val="3"/>
        </w:numPr>
        <w:spacing w:after="120"/>
        <w:ind w:hanging="294"/>
        <w:contextualSpacing w:val="0"/>
        <w:jc w:val="both"/>
      </w:pPr>
      <w:r w:rsidRPr="00470AC5">
        <w:t>Demonteerida vanade korvpallikonstruktsioonid.</w:t>
      </w:r>
    </w:p>
    <w:p w:rsidR="001D4F00" w:rsidRPr="00470AC5" w:rsidRDefault="008507C3" w:rsidP="00A30403">
      <w:pPr>
        <w:pStyle w:val="ListParagraph"/>
        <w:numPr>
          <w:ilvl w:val="2"/>
          <w:numId w:val="3"/>
        </w:numPr>
        <w:spacing w:after="120"/>
        <w:ind w:hanging="294"/>
        <w:contextualSpacing w:val="0"/>
        <w:jc w:val="both"/>
      </w:pPr>
      <w:r w:rsidRPr="00470AC5">
        <w:t>Valmistada ette betooni alus diaametriga 60 cm ja sügavusega 120-150 cm uuede konstruktsioonide jaoks.</w:t>
      </w:r>
    </w:p>
    <w:p w:rsidR="001D4F00" w:rsidRPr="00470AC5" w:rsidRDefault="008507C3" w:rsidP="00A30403">
      <w:pPr>
        <w:pStyle w:val="ListParagraph"/>
        <w:numPr>
          <w:ilvl w:val="2"/>
          <w:numId w:val="3"/>
        </w:numPr>
        <w:spacing w:after="120"/>
        <w:ind w:hanging="294"/>
        <w:contextualSpacing w:val="0"/>
        <w:jc w:val="both"/>
      </w:pPr>
      <w:r w:rsidRPr="00470AC5">
        <w:t>Korvilaua post paigutatakse vertikaalselt 50 cm sügavusega. Post on ruudu terasprofiil 120*120 mm</w:t>
      </w:r>
    </w:p>
    <w:p w:rsidR="001D4F00" w:rsidRPr="00470AC5" w:rsidRDefault="008507C3" w:rsidP="00A30403">
      <w:pPr>
        <w:pStyle w:val="ListParagraph"/>
        <w:numPr>
          <w:ilvl w:val="2"/>
          <w:numId w:val="3"/>
        </w:numPr>
        <w:spacing w:after="120"/>
        <w:ind w:hanging="294"/>
        <w:contextualSpacing w:val="0"/>
        <w:jc w:val="both"/>
      </w:pPr>
      <w:r w:rsidRPr="00470AC5">
        <w:t>Posti paigaldamisel on vaja täpsust -  maapinnast kuni korvilauani peaks olema 2900 mm.</w:t>
      </w:r>
    </w:p>
    <w:p w:rsidR="001D4F00" w:rsidRPr="00470AC5" w:rsidRDefault="008507C3" w:rsidP="00A30403">
      <w:pPr>
        <w:pStyle w:val="ListParagraph"/>
        <w:numPr>
          <w:ilvl w:val="2"/>
          <w:numId w:val="3"/>
        </w:numPr>
        <w:spacing w:after="120"/>
        <w:ind w:hanging="294"/>
        <w:contextualSpacing w:val="0"/>
        <w:jc w:val="both"/>
      </w:pPr>
      <w:r w:rsidRPr="00470AC5">
        <w:t>Taastada pind postide ümber.</w:t>
      </w:r>
    </w:p>
    <w:p w:rsidR="001832FB" w:rsidRPr="00470AC5" w:rsidRDefault="008507C3" w:rsidP="001D4F00">
      <w:pPr>
        <w:pStyle w:val="ListParagraph"/>
        <w:spacing w:after="120"/>
        <w:contextualSpacing w:val="0"/>
        <w:jc w:val="both"/>
      </w:pPr>
      <w:r w:rsidRPr="00470AC5">
        <w:t xml:space="preserve"> </w:t>
      </w:r>
    </w:p>
    <w:p w:rsidR="00151070" w:rsidRPr="00470AC5" w:rsidRDefault="00151070" w:rsidP="00A30403">
      <w:pPr>
        <w:pStyle w:val="List2"/>
        <w:numPr>
          <w:ilvl w:val="0"/>
          <w:numId w:val="4"/>
        </w:numPr>
        <w:contextualSpacing w:val="0"/>
        <w:jc w:val="both"/>
        <w:rPr>
          <w:b/>
          <w:lang w:val="et-EE"/>
        </w:rPr>
      </w:pPr>
      <w:r w:rsidRPr="00470AC5">
        <w:rPr>
          <w:b/>
          <w:bCs/>
          <w:lang w:val="et-EE"/>
        </w:rPr>
        <w:t>Hankelepingu täitmise periood</w:t>
      </w:r>
    </w:p>
    <w:p w:rsidR="00151070" w:rsidRPr="00470AC5" w:rsidRDefault="00151070" w:rsidP="00151070">
      <w:pPr>
        <w:pStyle w:val="List2"/>
        <w:ind w:left="360" w:firstLine="0"/>
        <w:rPr>
          <w:lang w:val="et-EE"/>
        </w:rPr>
      </w:pPr>
      <w:r w:rsidRPr="00470AC5">
        <w:rPr>
          <w:lang w:val="et-EE"/>
        </w:rPr>
        <w:t xml:space="preserve">Hankelepingu täitmise periood on </w:t>
      </w:r>
      <w:r w:rsidRPr="00470AC5">
        <w:rPr>
          <w:b/>
          <w:lang w:val="et-EE"/>
        </w:rPr>
        <w:t>25.08.2018. a – 15.09.2018. a.</w:t>
      </w:r>
    </w:p>
    <w:p w:rsidR="00151070" w:rsidRPr="00470AC5" w:rsidRDefault="00151070" w:rsidP="00151070">
      <w:pPr>
        <w:pStyle w:val="ListParagraph"/>
        <w:ind w:left="540"/>
        <w:rPr>
          <w:b/>
        </w:rPr>
      </w:pPr>
    </w:p>
    <w:p w:rsidR="00151070" w:rsidRPr="00470AC5" w:rsidRDefault="00151070" w:rsidP="00A30403">
      <w:pPr>
        <w:pStyle w:val="a"/>
        <w:numPr>
          <w:ilvl w:val="0"/>
          <w:numId w:val="4"/>
        </w:numPr>
        <w:autoSpaceDE w:val="0"/>
        <w:autoSpaceDN w:val="0"/>
        <w:adjustRightInd w:val="0"/>
        <w:jc w:val="both"/>
        <w:rPr>
          <w:b/>
          <w:lang w:val="et-EE"/>
        </w:rPr>
      </w:pPr>
      <w:r w:rsidRPr="00470AC5">
        <w:rPr>
          <w:b/>
          <w:lang w:val="et-EE"/>
        </w:rPr>
        <w:t>Nõuded pakkuja kvalifikatsioonile</w:t>
      </w:r>
    </w:p>
    <w:p w:rsidR="000011E3" w:rsidRPr="00470AC5" w:rsidRDefault="00151070" w:rsidP="00A30403">
      <w:pPr>
        <w:pStyle w:val="a"/>
        <w:numPr>
          <w:ilvl w:val="1"/>
          <w:numId w:val="4"/>
        </w:numPr>
        <w:autoSpaceDE w:val="0"/>
        <w:autoSpaceDN w:val="0"/>
        <w:adjustRightInd w:val="0"/>
        <w:spacing w:after="120"/>
        <w:jc w:val="both"/>
        <w:rPr>
          <w:lang w:val="et-EE" w:eastAsia="en-US"/>
        </w:rPr>
      </w:pPr>
      <w:r w:rsidRPr="00470AC5">
        <w:rPr>
          <w:u w:val="single"/>
          <w:lang w:val="et-EE"/>
        </w:rPr>
        <w:t>Pakkuja tehniline ja kutsealane pädevus:</w:t>
      </w:r>
      <w:r w:rsidRPr="00470AC5">
        <w:rPr>
          <w:lang w:val="et-EE"/>
        </w:rPr>
        <w:t xml:space="preserve"> Äriregistris registreeritud pakkuja peab lisaks olema registreeritud majandustegevuse registris (MTR) järgmistel tegevusalal: </w:t>
      </w:r>
      <w:r w:rsidRPr="00470AC5">
        <w:rPr>
          <w:lang w:val="et-EE" w:eastAsia="en-US"/>
        </w:rPr>
        <w:t>„Ehitamine“ ja tegevusala liikideks: üldehituslik ehitamine</w:t>
      </w:r>
    </w:p>
    <w:p w:rsidR="000011E3" w:rsidRPr="00470AC5" w:rsidRDefault="00151070" w:rsidP="00A30403">
      <w:pPr>
        <w:pStyle w:val="a"/>
        <w:numPr>
          <w:ilvl w:val="1"/>
          <w:numId w:val="4"/>
        </w:numPr>
        <w:autoSpaceDE w:val="0"/>
        <w:autoSpaceDN w:val="0"/>
        <w:adjustRightInd w:val="0"/>
        <w:spacing w:after="120"/>
        <w:jc w:val="both"/>
        <w:rPr>
          <w:rStyle w:val="Emphasis"/>
          <w:i w:val="0"/>
          <w:iCs w:val="0"/>
          <w:lang w:val="et-EE" w:eastAsia="en-US"/>
        </w:rPr>
      </w:pPr>
      <w:r w:rsidRPr="00470AC5">
        <w:rPr>
          <w:lang w:val="et-EE"/>
        </w:rPr>
        <w:t>Pakkujal peab olema</w:t>
      </w:r>
      <w:r w:rsidRPr="00470AC5">
        <w:rPr>
          <w:shd w:val="clear" w:color="auto" w:fill="FFFFFF"/>
          <w:lang w:val="et-EE"/>
        </w:rPr>
        <w:t xml:space="preserve"> varasem antud valdkonnas tegutsemise</w:t>
      </w:r>
      <w:r w:rsidRPr="00470AC5">
        <w:rPr>
          <w:bCs/>
          <w:shd w:val="clear" w:color="auto" w:fill="FFFFFF"/>
          <w:lang w:val="et-EE"/>
        </w:rPr>
        <w:t xml:space="preserve"> </w:t>
      </w:r>
      <w:r w:rsidRPr="00470AC5">
        <w:rPr>
          <w:rStyle w:val="Emphasis"/>
          <w:bCs/>
          <w:i w:val="0"/>
          <w:iCs w:val="0"/>
          <w:shd w:val="clear" w:color="auto" w:fill="FFFFFF"/>
          <w:lang w:val="et-EE"/>
        </w:rPr>
        <w:t xml:space="preserve">kogemus. </w:t>
      </w:r>
    </w:p>
    <w:p w:rsidR="00151070" w:rsidRPr="00470AC5" w:rsidRDefault="00151070" w:rsidP="00A30403">
      <w:pPr>
        <w:pStyle w:val="a"/>
        <w:numPr>
          <w:ilvl w:val="1"/>
          <w:numId w:val="4"/>
        </w:numPr>
        <w:autoSpaceDE w:val="0"/>
        <w:autoSpaceDN w:val="0"/>
        <w:adjustRightInd w:val="0"/>
        <w:spacing w:after="120"/>
        <w:jc w:val="both"/>
        <w:rPr>
          <w:lang w:val="et-EE" w:eastAsia="en-US"/>
        </w:rPr>
      </w:pPr>
      <w:r w:rsidRPr="00470AC5">
        <w:rPr>
          <w:rStyle w:val="Emphasis"/>
          <w:bCs/>
          <w:i w:val="0"/>
          <w:iCs w:val="0"/>
          <w:shd w:val="clear" w:color="auto" w:fill="FFFFFF"/>
          <w:lang w:val="et-EE"/>
        </w:rPr>
        <w:lastRenderedPageBreak/>
        <w:t xml:space="preserve">Pakkuja </w:t>
      </w:r>
      <w:r w:rsidRPr="00470AC5">
        <w:rPr>
          <w:shd w:val="clear" w:color="auto" w:fill="FFFFFF"/>
          <w:lang w:val="et-EE"/>
        </w:rPr>
        <w:t>esitab varasem tehtud sarnaste tööde nimekirja.</w:t>
      </w:r>
    </w:p>
    <w:p w:rsidR="00151070" w:rsidRPr="00470AC5" w:rsidRDefault="00151070" w:rsidP="00BD5E6F">
      <w:pPr>
        <w:spacing w:after="120"/>
        <w:rPr>
          <w:b/>
          <w:lang w:val="et-EE"/>
        </w:rPr>
      </w:pPr>
    </w:p>
    <w:p w:rsidR="00595B1E" w:rsidRPr="00470AC5" w:rsidRDefault="00595B1E" w:rsidP="00A30403">
      <w:pPr>
        <w:pStyle w:val="ListParagraph"/>
        <w:numPr>
          <w:ilvl w:val="0"/>
          <w:numId w:val="4"/>
        </w:numPr>
        <w:spacing w:after="120"/>
        <w:contextualSpacing w:val="0"/>
        <w:rPr>
          <w:b/>
        </w:rPr>
      </w:pPr>
      <w:r w:rsidRPr="00470AC5">
        <w:rPr>
          <w:b/>
        </w:rPr>
        <w:t>Nõuded pakkumuse esitamiseks, vormistamiseks ja märgistamiseks</w:t>
      </w:r>
    </w:p>
    <w:p w:rsidR="008507C3" w:rsidRPr="00470AC5" w:rsidRDefault="00BD5E6F" w:rsidP="00A30403">
      <w:pPr>
        <w:pStyle w:val="ListParagraph"/>
        <w:numPr>
          <w:ilvl w:val="1"/>
          <w:numId w:val="4"/>
        </w:numPr>
        <w:spacing w:after="120"/>
        <w:contextualSpacing w:val="0"/>
        <w:jc w:val="both"/>
        <w:textAlignment w:val="baseline"/>
        <w:rPr>
          <w:color w:val="000000"/>
        </w:rPr>
      </w:pPr>
      <w:bookmarkStart w:id="2" w:name="_Ref215025417"/>
      <w:r w:rsidRPr="00470AC5">
        <w:rPr>
          <w:color w:val="000000"/>
        </w:rPr>
        <w:t xml:space="preserve"> </w:t>
      </w:r>
      <w:r w:rsidR="008507C3" w:rsidRPr="00470AC5">
        <w:rPr>
          <w:color w:val="000000"/>
        </w:rPr>
        <w:t xml:space="preserve">Pakkumus esitada kirjalikult eesti keeles. Pakkumuse esitada elektronpostiga. Elektronpostiga esitatakse omakäeliselt allkirjastatud dokument, mis on sisse skaneeritud ja PDF-formaadis, või digiallkirjastatud dokument e-posti aadressil: </w:t>
      </w:r>
      <w:r w:rsidR="0012383A" w:rsidRPr="00470AC5">
        <w:fldChar w:fldCharType="begin"/>
      </w:r>
      <w:r w:rsidR="008507C3" w:rsidRPr="00470AC5">
        <w:instrText xml:space="preserve"> HYPERLINK "mailto:svlk@svlk.edu.ee" </w:instrText>
      </w:r>
      <w:r w:rsidR="0012383A" w:rsidRPr="00470AC5">
        <w:fldChar w:fldCharType="separate"/>
      </w:r>
      <w:hyperlink r:id="rId9" w:history="1">
        <w:r w:rsidR="008507C3" w:rsidRPr="00470AC5">
          <w:rPr>
            <w:rStyle w:val="Hyperlink"/>
          </w:rPr>
          <w:t>spordikompleks@gmail.com</w:t>
        </w:r>
      </w:hyperlink>
      <w:r w:rsidR="0012383A" w:rsidRPr="00470AC5">
        <w:fldChar w:fldCharType="end"/>
      </w:r>
      <w:r w:rsidR="008507C3" w:rsidRPr="00470AC5">
        <w:t xml:space="preserve">. </w:t>
      </w:r>
      <w:r w:rsidR="008507C3" w:rsidRPr="00470AC5">
        <w:rPr>
          <w:color w:val="000000"/>
        </w:rPr>
        <w:t>Pakkumus esitada vastavalt HD tingimustele ja HD lisades toodud vormidele. Pakkumuse struktuur ja nõutud dokumentide loetelu:</w:t>
      </w:r>
    </w:p>
    <w:p w:rsidR="00BD5E6F" w:rsidRPr="00470AC5" w:rsidRDefault="008507C3" w:rsidP="00A30403">
      <w:pPr>
        <w:pStyle w:val="ListParagraph"/>
        <w:numPr>
          <w:ilvl w:val="2"/>
          <w:numId w:val="4"/>
        </w:numPr>
        <w:spacing w:after="120"/>
        <w:ind w:hanging="73"/>
        <w:contextualSpacing w:val="0"/>
        <w:jc w:val="both"/>
        <w:textAlignment w:val="baseline"/>
        <w:rPr>
          <w:color w:val="000000"/>
        </w:rPr>
      </w:pPr>
      <w:r w:rsidRPr="00470AC5">
        <w:t>t</w:t>
      </w:r>
      <w:r w:rsidRPr="00470AC5">
        <w:rPr>
          <w:bCs/>
        </w:rPr>
        <w:t>iitelleht pakkuja rekvisiitide ja hanke nimetusega</w:t>
      </w:r>
      <w:r w:rsidR="00D05E3F" w:rsidRPr="00470AC5">
        <w:t xml:space="preserve"> (Lisa 2</w:t>
      </w:r>
      <w:r w:rsidRPr="00470AC5">
        <w:t>);</w:t>
      </w:r>
    </w:p>
    <w:p w:rsidR="00BD5E6F" w:rsidRPr="00470AC5" w:rsidRDefault="008507C3" w:rsidP="00A30403">
      <w:pPr>
        <w:pStyle w:val="ListParagraph"/>
        <w:numPr>
          <w:ilvl w:val="2"/>
          <w:numId w:val="4"/>
        </w:numPr>
        <w:spacing w:after="120"/>
        <w:ind w:hanging="73"/>
        <w:contextualSpacing w:val="0"/>
        <w:jc w:val="both"/>
        <w:textAlignment w:val="baseline"/>
        <w:rPr>
          <w:color w:val="000000"/>
        </w:rPr>
      </w:pPr>
      <w:r w:rsidRPr="00470AC5">
        <w:t>välisriigis registreeritud ettevõtja lisab pakkumusele asukohariigi pädeva registri vastava tõendi, mis kinnitab registreeritust oma asukohamaa äriregistris ja oma asukohamaa vastavas registris hanke objektiga vastavuses oleval tegevusalal;</w:t>
      </w:r>
    </w:p>
    <w:p w:rsidR="00D05E3F" w:rsidRPr="00470AC5" w:rsidRDefault="00D05E3F" w:rsidP="00A30403">
      <w:pPr>
        <w:pStyle w:val="ListParagraph"/>
        <w:numPr>
          <w:ilvl w:val="2"/>
          <w:numId w:val="4"/>
        </w:numPr>
        <w:spacing w:after="120"/>
        <w:ind w:hanging="73"/>
        <w:contextualSpacing w:val="0"/>
        <w:jc w:val="both"/>
        <w:textAlignment w:val="baseline"/>
        <w:rPr>
          <w:color w:val="000000"/>
        </w:rPr>
      </w:pPr>
      <w:r w:rsidRPr="00470AC5">
        <w:t>Lisas 3 toodud vormil pakkuja kinnitus RHS § 95 lõike 1 nimetatud asjaolude puudumise kohta;</w:t>
      </w:r>
    </w:p>
    <w:p w:rsidR="00BD5E6F" w:rsidRPr="00470AC5" w:rsidRDefault="008507C3" w:rsidP="00A30403">
      <w:pPr>
        <w:pStyle w:val="ListParagraph"/>
        <w:numPr>
          <w:ilvl w:val="2"/>
          <w:numId w:val="4"/>
        </w:numPr>
        <w:spacing w:after="120"/>
        <w:ind w:hanging="73"/>
        <w:contextualSpacing w:val="0"/>
        <w:jc w:val="both"/>
        <w:textAlignment w:val="baseline"/>
        <w:rPr>
          <w:color w:val="000000"/>
        </w:rPr>
      </w:pPr>
      <w:r w:rsidRPr="00470AC5">
        <w:rPr>
          <w:bCs/>
        </w:rPr>
        <w:t xml:space="preserve">pakkumuse maksumuse tabel (Lisa </w:t>
      </w:r>
      <w:r w:rsidR="00D05E3F" w:rsidRPr="00470AC5">
        <w:rPr>
          <w:bCs/>
        </w:rPr>
        <w:t>4</w:t>
      </w:r>
      <w:r w:rsidRPr="00470AC5">
        <w:rPr>
          <w:bCs/>
        </w:rPr>
        <w:t>)</w:t>
      </w:r>
    </w:p>
    <w:p w:rsidR="00BD5E6F" w:rsidRPr="00470AC5" w:rsidRDefault="008507C3" w:rsidP="00A30403">
      <w:pPr>
        <w:pStyle w:val="ListParagraph"/>
        <w:numPr>
          <w:ilvl w:val="1"/>
          <w:numId w:val="4"/>
        </w:numPr>
        <w:spacing w:after="120"/>
        <w:contextualSpacing w:val="0"/>
        <w:jc w:val="both"/>
        <w:textAlignment w:val="baseline"/>
        <w:rPr>
          <w:color w:val="000000"/>
        </w:rPr>
      </w:pPr>
      <w:r w:rsidRPr="00470AC5">
        <w:t xml:space="preserve">Pakkumus tuleb vormistada eesti keeles ja pakkumuse maksumuse tabelis (Lisa </w:t>
      </w:r>
      <w:r w:rsidR="00D05E3F" w:rsidRPr="00470AC5">
        <w:t>4</w:t>
      </w:r>
      <w:r w:rsidRPr="00470AC5">
        <w:t>) kajastatud maksumus väljendada eurodes. Pakkumuse maksumuse tabelis tuleb täita kõik tühjad lahtrid.</w:t>
      </w:r>
    </w:p>
    <w:p w:rsidR="00BD5E6F" w:rsidRPr="00470AC5" w:rsidRDefault="008507C3" w:rsidP="00A30403">
      <w:pPr>
        <w:pStyle w:val="ListParagraph"/>
        <w:numPr>
          <w:ilvl w:val="1"/>
          <w:numId w:val="4"/>
        </w:numPr>
        <w:spacing w:after="120"/>
        <w:contextualSpacing w:val="0"/>
        <w:jc w:val="both"/>
        <w:textAlignment w:val="baseline"/>
        <w:rPr>
          <w:color w:val="000000"/>
        </w:rPr>
      </w:pPr>
      <w:r w:rsidRPr="00470AC5">
        <w:t>Pakkumuse koostamisega seotud kulutusi Hankija ei hüvita.</w:t>
      </w:r>
    </w:p>
    <w:p w:rsidR="00BD5E6F" w:rsidRPr="00470AC5" w:rsidRDefault="00BD5E6F" w:rsidP="00D05E3F">
      <w:pPr>
        <w:pStyle w:val="ListParagraph"/>
        <w:spacing w:after="120"/>
        <w:ind w:left="357"/>
        <w:contextualSpacing w:val="0"/>
        <w:jc w:val="both"/>
        <w:textAlignment w:val="baseline"/>
        <w:rPr>
          <w:color w:val="000000"/>
        </w:rPr>
      </w:pPr>
    </w:p>
    <w:p w:rsidR="008507C3" w:rsidRPr="00470AC5" w:rsidRDefault="008507C3" w:rsidP="00A30403">
      <w:pPr>
        <w:pStyle w:val="ListParagraph"/>
        <w:numPr>
          <w:ilvl w:val="0"/>
          <w:numId w:val="4"/>
        </w:numPr>
        <w:spacing w:after="120"/>
        <w:contextualSpacing w:val="0"/>
        <w:jc w:val="both"/>
        <w:textAlignment w:val="baseline"/>
        <w:rPr>
          <w:color w:val="000000"/>
        </w:rPr>
      </w:pPr>
      <w:r w:rsidRPr="00470AC5">
        <w:rPr>
          <w:b/>
        </w:rPr>
        <w:t>Pakkumuste esitamise tähtpäev</w:t>
      </w:r>
    </w:p>
    <w:p w:rsidR="00BD5E6F" w:rsidRPr="00470AC5" w:rsidRDefault="008507C3" w:rsidP="00D05E3F">
      <w:pPr>
        <w:pStyle w:val="a"/>
        <w:autoSpaceDE w:val="0"/>
        <w:autoSpaceDN w:val="0"/>
        <w:adjustRightInd w:val="0"/>
        <w:spacing w:after="120"/>
        <w:ind w:left="357"/>
        <w:jc w:val="both"/>
        <w:rPr>
          <w:lang w:val="et-EE"/>
        </w:rPr>
      </w:pPr>
      <w:r w:rsidRPr="00470AC5">
        <w:rPr>
          <w:lang w:val="et-EE"/>
        </w:rPr>
        <w:t xml:space="preserve">Pakkumuse esitamise tähtpäev on </w:t>
      </w:r>
      <w:r w:rsidRPr="00470AC5">
        <w:rPr>
          <w:b/>
          <w:lang w:val="et-EE"/>
        </w:rPr>
        <w:t xml:space="preserve">16.08.2018.a. kell 12.00. </w:t>
      </w:r>
      <w:r w:rsidRPr="00470AC5">
        <w:rPr>
          <w:lang w:val="et-EE"/>
        </w:rPr>
        <w:t>Hilinenud pakkumusi ei avata. Hilinenud pakkumuste esitamine fikseeritakse pakkumuste avamise protokollis ning tagastatakse pakkujale, pärast pakkumuste avamist saabunud pakkumused tagastatakse pakkujale avamata.</w:t>
      </w:r>
    </w:p>
    <w:p w:rsidR="008507C3" w:rsidRPr="00470AC5" w:rsidRDefault="008507C3" w:rsidP="00A30403">
      <w:pPr>
        <w:pStyle w:val="a"/>
        <w:numPr>
          <w:ilvl w:val="0"/>
          <w:numId w:val="4"/>
        </w:numPr>
        <w:autoSpaceDE w:val="0"/>
        <w:autoSpaceDN w:val="0"/>
        <w:adjustRightInd w:val="0"/>
        <w:spacing w:after="120"/>
        <w:jc w:val="both"/>
        <w:rPr>
          <w:lang w:val="et-EE"/>
        </w:rPr>
      </w:pPr>
      <w:r w:rsidRPr="00470AC5">
        <w:rPr>
          <w:b/>
          <w:lang w:val="et-EE"/>
        </w:rPr>
        <w:t>Pakkumuste avamine</w:t>
      </w:r>
    </w:p>
    <w:p w:rsidR="008507C3" w:rsidRPr="00470AC5" w:rsidRDefault="008507C3" w:rsidP="00D05E3F">
      <w:pPr>
        <w:pStyle w:val="a"/>
        <w:spacing w:after="120"/>
        <w:ind w:left="600"/>
        <w:jc w:val="both"/>
        <w:rPr>
          <w:lang w:val="et-EE"/>
        </w:rPr>
      </w:pPr>
      <w:r w:rsidRPr="00470AC5">
        <w:rPr>
          <w:lang w:val="et-EE"/>
        </w:rPr>
        <w:t xml:space="preserve">Pakkumused avatakse </w:t>
      </w:r>
      <w:r w:rsidRPr="00470AC5">
        <w:rPr>
          <w:b/>
          <w:lang w:val="et-EE"/>
        </w:rPr>
        <w:t>17.08.2018.a. kell 10.00.</w:t>
      </w:r>
      <w:r w:rsidRPr="00470AC5">
        <w:rPr>
          <w:lang w:val="et-EE"/>
        </w:rPr>
        <w:t xml:space="preserve"> Sillamäe Spordikompleksis Kalev  aadressil Kesk tn 30, Sillamäe.</w:t>
      </w:r>
    </w:p>
    <w:bookmarkEnd w:id="2"/>
    <w:p w:rsidR="00275F9D" w:rsidRPr="00470AC5" w:rsidRDefault="00275F9D" w:rsidP="00D05E3F">
      <w:pPr>
        <w:spacing w:after="120"/>
        <w:rPr>
          <w:lang w:val="et-EE"/>
        </w:rPr>
      </w:pPr>
    </w:p>
    <w:p w:rsidR="00BD5E6F" w:rsidRPr="00470AC5" w:rsidRDefault="00504D06" w:rsidP="00A30403">
      <w:pPr>
        <w:pStyle w:val="NoSpacing"/>
        <w:numPr>
          <w:ilvl w:val="0"/>
          <w:numId w:val="4"/>
        </w:numPr>
        <w:spacing w:after="120"/>
        <w:jc w:val="both"/>
        <w:rPr>
          <w:b/>
          <w:lang w:val="et-EE"/>
        </w:rPr>
      </w:pPr>
      <w:r w:rsidRPr="00470AC5">
        <w:rPr>
          <w:b/>
          <w:lang w:val="et-EE"/>
        </w:rPr>
        <w:t>Pakkujatele</w:t>
      </w:r>
      <w:r w:rsidR="00EB3273" w:rsidRPr="00470AC5">
        <w:rPr>
          <w:b/>
          <w:lang w:val="et-EE"/>
        </w:rPr>
        <w:t xml:space="preserve"> esitatavad nõuded</w:t>
      </w:r>
    </w:p>
    <w:p w:rsidR="00BD5E6F" w:rsidRPr="00470AC5" w:rsidRDefault="00EB3273" w:rsidP="00A30403">
      <w:pPr>
        <w:pStyle w:val="NoSpacing"/>
        <w:numPr>
          <w:ilvl w:val="1"/>
          <w:numId w:val="4"/>
        </w:numPr>
        <w:spacing w:after="120"/>
        <w:jc w:val="both"/>
        <w:rPr>
          <w:b/>
          <w:lang w:val="et-EE"/>
        </w:rPr>
      </w:pPr>
      <w:r w:rsidRPr="00470AC5">
        <w:rPr>
          <w:lang w:val="et-EE"/>
        </w:rPr>
        <w:t>Hankija kontrollib Eestis asuva pakkuja kui juriidilise isiku registreeritust äriregistris ise (tõendit ei pea esitama).</w:t>
      </w:r>
    </w:p>
    <w:p w:rsidR="00D05E3F" w:rsidRPr="00470AC5" w:rsidRDefault="00EB3273" w:rsidP="00A30403">
      <w:pPr>
        <w:pStyle w:val="NoSpacing"/>
        <w:numPr>
          <w:ilvl w:val="1"/>
          <w:numId w:val="4"/>
        </w:numPr>
        <w:spacing w:after="120"/>
        <w:jc w:val="both"/>
        <w:rPr>
          <w:b/>
          <w:lang w:val="et-EE"/>
        </w:rPr>
      </w:pPr>
      <w:r w:rsidRPr="00470AC5">
        <w:rPr>
          <w:lang w:val="et-EE"/>
        </w:rPr>
        <w:t xml:space="preserve">Pakkuja </w:t>
      </w:r>
      <w:r w:rsidR="004A305D" w:rsidRPr="00470AC5">
        <w:rPr>
          <w:lang w:val="et-EE"/>
        </w:rPr>
        <w:t xml:space="preserve">põhitegevus peab </w:t>
      </w:r>
      <w:r w:rsidRPr="00470AC5">
        <w:rPr>
          <w:lang w:val="et-EE"/>
        </w:rPr>
        <w:t xml:space="preserve">olema </w:t>
      </w:r>
      <w:r w:rsidR="004A305D" w:rsidRPr="00470AC5">
        <w:rPr>
          <w:lang w:val="et-EE"/>
        </w:rPr>
        <w:t xml:space="preserve">seotud </w:t>
      </w:r>
      <w:r w:rsidR="00AB3E67" w:rsidRPr="00470AC5">
        <w:rPr>
          <w:lang w:val="et-EE"/>
        </w:rPr>
        <w:t>ehitusega</w:t>
      </w:r>
      <w:r w:rsidR="00A87D18" w:rsidRPr="00470AC5">
        <w:rPr>
          <w:lang w:val="et-EE"/>
        </w:rPr>
        <w:t>.</w:t>
      </w:r>
    </w:p>
    <w:p w:rsidR="00D05E3F" w:rsidRPr="00470AC5" w:rsidRDefault="00F16584" w:rsidP="00A30403">
      <w:pPr>
        <w:pStyle w:val="NoSpacing"/>
        <w:numPr>
          <w:ilvl w:val="1"/>
          <w:numId w:val="4"/>
        </w:numPr>
        <w:spacing w:after="120"/>
        <w:jc w:val="both"/>
        <w:rPr>
          <w:rStyle w:val="Emphasis"/>
          <w:b/>
          <w:i w:val="0"/>
          <w:iCs w:val="0"/>
          <w:lang w:val="et-EE"/>
        </w:rPr>
      </w:pPr>
      <w:r w:rsidRPr="00470AC5">
        <w:rPr>
          <w:lang w:val="et-EE"/>
        </w:rPr>
        <w:t>Pakkujal peab olema</w:t>
      </w:r>
      <w:r w:rsidRPr="00470AC5">
        <w:rPr>
          <w:shd w:val="clear" w:color="auto" w:fill="FFFFFF"/>
          <w:lang w:val="et-EE"/>
        </w:rPr>
        <w:t xml:space="preserve"> </w:t>
      </w:r>
      <w:r w:rsidR="00B8676A" w:rsidRPr="00470AC5">
        <w:rPr>
          <w:shd w:val="clear" w:color="auto" w:fill="FFFFFF"/>
          <w:lang w:val="et-EE"/>
        </w:rPr>
        <w:t xml:space="preserve">varasem </w:t>
      </w:r>
      <w:r w:rsidR="00504D06" w:rsidRPr="00470AC5">
        <w:rPr>
          <w:shd w:val="clear" w:color="auto" w:fill="FFFFFF"/>
          <w:lang w:val="et-EE"/>
        </w:rPr>
        <w:t xml:space="preserve">antud </w:t>
      </w:r>
      <w:r w:rsidR="00B8676A" w:rsidRPr="00470AC5">
        <w:rPr>
          <w:shd w:val="clear" w:color="auto" w:fill="FFFFFF"/>
          <w:lang w:val="et-EE"/>
        </w:rPr>
        <w:t>valdkonnas tegutsemise</w:t>
      </w:r>
      <w:r w:rsidR="00B8676A" w:rsidRPr="00470AC5">
        <w:rPr>
          <w:bCs/>
          <w:shd w:val="clear" w:color="auto" w:fill="FFFFFF"/>
          <w:lang w:val="et-EE"/>
        </w:rPr>
        <w:t xml:space="preserve"> </w:t>
      </w:r>
      <w:r w:rsidR="00B8676A" w:rsidRPr="00470AC5">
        <w:rPr>
          <w:rStyle w:val="Emphasis"/>
          <w:bCs/>
          <w:i w:val="0"/>
          <w:iCs w:val="0"/>
          <w:shd w:val="clear" w:color="auto" w:fill="FFFFFF"/>
          <w:lang w:val="et-EE"/>
        </w:rPr>
        <w:t>kogemus.</w:t>
      </w:r>
      <w:r w:rsidR="00B84932" w:rsidRPr="00470AC5">
        <w:rPr>
          <w:rStyle w:val="Emphasis"/>
          <w:bCs/>
          <w:i w:val="0"/>
          <w:iCs w:val="0"/>
          <w:shd w:val="clear" w:color="auto" w:fill="FFFFFF"/>
          <w:lang w:val="et-EE"/>
        </w:rPr>
        <w:t xml:space="preserve"> </w:t>
      </w:r>
    </w:p>
    <w:p w:rsidR="00B84932" w:rsidRPr="00470AC5" w:rsidRDefault="00B84932" w:rsidP="00A30403">
      <w:pPr>
        <w:pStyle w:val="NoSpacing"/>
        <w:numPr>
          <w:ilvl w:val="1"/>
          <w:numId w:val="4"/>
        </w:numPr>
        <w:spacing w:after="120"/>
        <w:jc w:val="both"/>
        <w:rPr>
          <w:b/>
          <w:lang w:val="et-EE"/>
        </w:rPr>
      </w:pPr>
      <w:r w:rsidRPr="00470AC5">
        <w:rPr>
          <w:rStyle w:val="Emphasis"/>
          <w:bCs/>
          <w:i w:val="0"/>
          <w:iCs w:val="0"/>
          <w:shd w:val="clear" w:color="auto" w:fill="FFFFFF"/>
          <w:lang w:val="et-EE"/>
        </w:rPr>
        <w:t xml:space="preserve">Pakkuja </w:t>
      </w:r>
      <w:r w:rsidRPr="00470AC5">
        <w:rPr>
          <w:shd w:val="clear" w:color="auto" w:fill="FFFFFF"/>
          <w:lang w:val="et-EE"/>
        </w:rPr>
        <w:t>esitab varasem tehtud sarnas</w:t>
      </w:r>
      <w:r w:rsidR="00504D06" w:rsidRPr="00470AC5">
        <w:rPr>
          <w:shd w:val="clear" w:color="auto" w:fill="FFFFFF"/>
          <w:lang w:val="et-EE"/>
        </w:rPr>
        <w:t>t</w:t>
      </w:r>
      <w:r w:rsidRPr="00470AC5">
        <w:rPr>
          <w:shd w:val="clear" w:color="auto" w:fill="FFFFFF"/>
          <w:lang w:val="et-EE"/>
        </w:rPr>
        <w:t>e tööde nimekirja.</w:t>
      </w:r>
    </w:p>
    <w:p w:rsidR="00D05E3F" w:rsidRPr="00470AC5" w:rsidRDefault="00D05E3F" w:rsidP="00D05E3F">
      <w:pPr>
        <w:pStyle w:val="NoSpacing"/>
        <w:spacing w:after="120"/>
        <w:ind w:left="357"/>
        <w:jc w:val="both"/>
        <w:rPr>
          <w:b/>
          <w:lang w:val="et-EE"/>
        </w:rPr>
      </w:pPr>
    </w:p>
    <w:p w:rsidR="00D05E3F" w:rsidRPr="00470AC5" w:rsidRDefault="002F44F5" w:rsidP="00A30403">
      <w:pPr>
        <w:pStyle w:val="ListParagraph"/>
        <w:numPr>
          <w:ilvl w:val="0"/>
          <w:numId w:val="4"/>
        </w:numPr>
        <w:spacing w:before="120" w:after="120"/>
        <w:contextualSpacing w:val="0"/>
        <w:rPr>
          <w:b/>
        </w:rPr>
      </w:pPr>
      <w:bookmarkStart w:id="3" w:name="_Toc45507616"/>
      <w:bookmarkStart w:id="4" w:name="_Toc167513513"/>
      <w:bookmarkStart w:id="5" w:name="_Toc320011189"/>
      <w:r w:rsidRPr="00470AC5">
        <w:rPr>
          <w:b/>
        </w:rPr>
        <w:t xml:space="preserve">Pakkumuste vastavuse </w:t>
      </w:r>
      <w:bookmarkEnd w:id="3"/>
      <w:r w:rsidRPr="00470AC5">
        <w:rPr>
          <w:b/>
        </w:rPr>
        <w:t>kontrollimine</w:t>
      </w:r>
      <w:bookmarkEnd w:id="4"/>
      <w:r w:rsidRPr="00470AC5">
        <w:rPr>
          <w:b/>
        </w:rPr>
        <w:t xml:space="preserve"> ja tagasilükkamine</w:t>
      </w:r>
      <w:bookmarkEnd w:id="5"/>
    </w:p>
    <w:p w:rsidR="00D05E3F" w:rsidRPr="00470AC5" w:rsidRDefault="002F44F5" w:rsidP="00A30403">
      <w:pPr>
        <w:pStyle w:val="ListParagraph"/>
        <w:numPr>
          <w:ilvl w:val="1"/>
          <w:numId w:val="4"/>
        </w:numPr>
        <w:spacing w:before="120" w:after="120"/>
        <w:contextualSpacing w:val="0"/>
        <w:rPr>
          <w:b/>
        </w:rPr>
      </w:pPr>
      <w:r w:rsidRPr="00470AC5">
        <w:t>Hankija lükkab pakkumuse tagasi, kui see ei vasta hanketeates või HD-s esitatud tingimustele. Hankija võib tunnistada pakkumuse vastavaks, kui selles ei esine sisulisi kõrvalekaldeid nimetatud tingimustest.</w:t>
      </w:r>
    </w:p>
    <w:p w:rsidR="00D05E3F" w:rsidRPr="00470AC5" w:rsidRDefault="002F44F5" w:rsidP="00A30403">
      <w:pPr>
        <w:pStyle w:val="ListParagraph"/>
        <w:numPr>
          <w:ilvl w:val="1"/>
          <w:numId w:val="4"/>
        </w:numPr>
        <w:spacing w:before="120" w:after="120"/>
        <w:contextualSpacing w:val="0"/>
        <w:rPr>
          <w:b/>
        </w:rPr>
      </w:pPr>
      <w:r w:rsidRPr="00470AC5">
        <w:t>Pakkuja, kelle pakkumus on tagasi lükatud, ei osale edasises hankemenetluses.</w:t>
      </w:r>
    </w:p>
    <w:p w:rsidR="00D05E3F" w:rsidRPr="00470AC5" w:rsidRDefault="002F44F5" w:rsidP="00A30403">
      <w:pPr>
        <w:pStyle w:val="ListParagraph"/>
        <w:numPr>
          <w:ilvl w:val="1"/>
          <w:numId w:val="4"/>
        </w:numPr>
        <w:spacing w:before="120" w:after="120"/>
        <w:contextualSpacing w:val="0"/>
        <w:rPr>
          <w:b/>
        </w:rPr>
      </w:pPr>
      <w:r w:rsidRPr="00470AC5">
        <w:lastRenderedPageBreak/>
        <w:t>Hankija võib teha põhjendatud otsuse kõigi pakkumuste tagasilükkamise kohta, kui:</w:t>
      </w:r>
    </w:p>
    <w:p w:rsidR="00D05E3F" w:rsidRPr="00470AC5" w:rsidRDefault="00737184" w:rsidP="00A30403">
      <w:pPr>
        <w:pStyle w:val="ListParagraph"/>
        <w:numPr>
          <w:ilvl w:val="2"/>
          <w:numId w:val="4"/>
        </w:numPr>
        <w:spacing w:before="120" w:after="120"/>
        <w:ind w:hanging="73"/>
        <w:contextualSpacing w:val="0"/>
        <w:rPr>
          <w:b/>
        </w:rPr>
      </w:pPr>
      <w:r w:rsidRPr="00470AC5">
        <w:t>k</w:t>
      </w:r>
      <w:r w:rsidR="002F44F5" w:rsidRPr="00470AC5">
        <w:t>õigi vastavaks tunnistatud pakkumuste maksumused ületavad hankija finantsvõimalused.</w:t>
      </w:r>
    </w:p>
    <w:p w:rsidR="00737184" w:rsidRPr="00470AC5" w:rsidRDefault="00737184" w:rsidP="00A30403">
      <w:pPr>
        <w:pStyle w:val="ListParagraph"/>
        <w:numPr>
          <w:ilvl w:val="2"/>
          <w:numId w:val="4"/>
        </w:numPr>
        <w:spacing w:before="120" w:after="120"/>
        <w:ind w:hanging="73"/>
        <w:contextualSpacing w:val="0"/>
        <w:rPr>
          <w:b/>
        </w:rPr>
      </w:pPr>
      <w:r w:rsidRPr="00470AC5">
        <w:t>h</w:t>
      </w:r>
      <w:r w:rsidR="002F44F5" w:rsidRPr="00470AC5">
        <w:t>ankemenetluse toimumise ajal on hankijale saanud teatavaks uued asjaolud, mis välistavad või muudavad hankijale ebamõistlikuks hankemenetluse lõpuleviimise hankedokumentides sätestatud tingimustel.</w:t>
      </w:r>
    </w:p>
    <w:p w:rsidR="001832FB" w:rsidRPr="00470AC5" w:rsidRDefault="001832FB" w:rsidP="00D05E3F">
      <w:pPr>
        <w:pStyle w:val="punkt"/>
        <w:tabs>
          <w:tab w:val="clear" w:pos="360"/>
        </w:tabs>
        <w:spacing w:before="120" w:after="120"/>
        <w:ind w:left="360"/>
        <w:rPr>
          <w:b/>
          <w:szCs w:val="24"/>
        </w:rPr>
      </w:pPr>
    </w:p>
    <w:p w:rsidR="00EB3273" w:rsidRPr="00470AC5" w:rsidRDefault="00EB3273" w:rsidP="00A30403">
      <w:pPr>
        <w:pStyle w:val="NoSpacing"/>
        <w:numPr>
          <w:ilvl w:val="0"/>
          <w:numId w:val="4"/>
        </w:numPr>
        <w:spacing w:before="120" w:after="120"/>
        <w:jc w:val="both"/>
        <w:rPr>
          <w:b/>
          <w:lang w:val="et-EE"/>
        </w:rPr>
      </w:pPr>
      <w:r w:rsidRPr="00470AC5">
        <w:rPr>
          <w:b/>
          <w:lang w:val="et-EE"/>
        </w:rPr>
        <w:t>Hindamiskriteeriumid</w:t>
      </w:r>
    </w:p>
    <w:p w:rsidR="00D05E3F" w:rsidRPr="00470AC5" w:rsidRDefault="00EB3273" w:rsidP="00D05E3F">
      <w:pPr>
        <w:pStyle w:val="punkt"/>
        <w:tabs>
          <w:tab w:val="clear" w:pos="360"/>
        </w:tabs>
        <w:spacing w:before="120" w:after="120"/>
        <w:rPr>
          <w:szCs w:val="24"/>
        </w:rPr>
      </w:pPr>
      <w:r w:rsidRPr="00470AC5">
        <w:rPr>
          <w:szCs w:val="24"/>
        </w:rPr>
        <w:t xml:space="preserve">Hankija võrdleb ja hindab kõiki kvalifitseeritud pakkujate vastavaks tunnistatud pakkumusi, mida ei ole tagasi lükatud. </w:t>
      </w:r>
      <w:r w:rsidR="009330D6" w:rsidRPr="00470AC5">
        <w:rPr>
          <w:szCs w:val="24"/>
        </w:rPr>
        <w:t>Pakkumuse hindamiskriteeriumiks on majanduslikult soodsaim pakkumine.</w:t>
      </w:r>
    </w:p>
    <w:p w:rsidR="00D05E3F" w:rsidRPr="00470AC5" w:rsidRDefault="00D05E3F" w:rsidP="00D05E3F">
      <w:pPr>
        <w:pStyle w:val="punkt"/>
        <w:tabs>
          <w:tab w:val="clear" w:pos="360"/>
        </w:tabs>
        <w:spacing w:before="120" w:after="120"/>
        <w:rPr>
          <w:szCs w:val="24"/>
        </w:rPr>
      </w:pPr>
    </w:p>
    <w:p w:rsidR="00EB3273" w:rsidRPr="00470AC5" w:rsidRDefault="00EB3273" w:rsidP="00A30403">
      <w:pPr>
        <w:pStyle w:val="punkt"/>
        <w:numPr>
          <w:ilvl w:val="0"/>
          <w:numId w:val="4"/>
        </w:numPr>
        <w:spacing w:before="120" w:after="120"/>
        <w:rPr>
          <w:szCs w:val="24"/>
        </w:rPr>
      </w:pPr>
      <w:r w:rsidRPr="00470AC5">
        <w:rPr>
          <w:b/>
          <w:szCs w:val="24"/>
        </w:rPr>
        <w:t>Kui hankele ei ole esitanud ühe pakkumise, siis spordikompleks ise teostab hinnapakkumuste päring.</w:t>
      </w:r>
    </w:p>
    <w:p w:rsidR="009330D6" w:rsidRPr="00470AC5" w:rsidRDefault="009330D6" w:rsidP="009330D6">
      <w:pPr>
        <w:pStyle w:val="punkt"/>
        <w:tabs>
          <w:tab w:val="clear" w:pos="360"/>
        </w:tabs>
        <w:spacing w:before="120" w:after="120"/>
        <w:ind w:left="360"/>
        <w:rPr>
          <w:b/>
          <w:szCs w:val="24"/>
        </w:rPr>
      </w:pPr>
    </w:p>
    <w:p w:rsidR="00EB3273" w:rsidRPr="00470AC5" w:rsidRDefault="009330D6" w:rsidP="00A30403">
      <w:pPr>
        <w:pStyle w:val="Default"/>
        <w:numPr>
          <w:ilvl w:val="0"/>
          <w:numId w:val="4"/>
        </w:numPr>
        <w:spacing w:before="120" w:after="120"/>
        <w:jc w:val="both"/>
        <w:rPr>
          <w:b/>
          <w:color w:val="auto"/>
          <w:lang w:val="et-EE"/>
        </w:rPr>
      </w:pPr>
      <w:r w:rsidRPr="00470AC5">
        <w:rPr>
          <w:b/>
          <w:color w:val="auto"/>
          <w:lang w:val="et-EE"/>
        </w:rPr>
        <w:t>Maksetingimused</w:t>
      </w:r>
    </w:p>
    <w:p w:rsidR="009330D6" w:rsidRPr="00470AC5" w:rsidRDefault="009330D6" w:rsidP="00FC3299">
      <w:pPr>
        <w:pStyle w:val="Default"/>
        <w:spacing w:before="120" w:after="120"/>
        <w:jc w:val="both"/>
        <w:rPr>
          <w:color w:val="auto"/>
          <w:lang w:val="et-EE"/>
        </w:rPr>
      </w:pPr>
      <w:r w:rsidRPr="00470AC5">
        <w:rPr>
          <w:color w:val="auto"/>
          <w:lang w:val="et-EE"/>
        </w:rPr>
        <w:t>Makse tehakse pärast tööde vastuvõtmis</w:t>
      </w:r>
      <w:r w:rsidR="002D0DE7" w:rsidRPr="00470AC5">
        <w:rPr>
          <w:color w:val="auto"/>
          <w:lang w:val="et-EE"/>
        </w:rPr>
        <w:t>akti allkirjastamist</w:t>
      </w:r>
      <w:r w:rsidR="00FC3299" w:rsidRPr="00470AC5">
        <w:rPr>
          <w:color w:val="auto"/>
          <w:lang w:val="et-EE"/>
        </w:rPr>
        <w:t xml:space="preserve">. </w:t>
      </w:r>
    </w:p>
    <w:p w:rsidR="00FC3299" w:rsidRPr="00470AC5" w:rsidRDefault="00FC3299" w:rsidP="00FC3299">
      <w:pPr>
        <w:pStyle w:val="Default"/>
        <w:spacing w:before="120" w:after="120"/>
        <w:jc w:val="both"/>
        <w:rPr>
          <w:color w:val="auto"/>
          <w:lang w:val="et-EE"/>
        </w:rPr>
      </w:pPr>
    </w:p>
    <w:p w:rsidR="00F55DB6" w:rsidRPr="00470AC5" w:rsidRDefault="00F55DB6" w:rsidP="00A30403">
      <w:pPr>
        <w:pStyle w:val="Default"/>
        <w:numPr>
          <w:ilvl w:val="0"/>
          <w:numId w:val="4"/>
        </w:numPr>
        <w:spacing w:before="120" w:after="120"/>
        <w:jc w:val="both"/>
        <w:rPr>
          <w:color w:val="auto"/>
          <w:lang w:val="et-EE"/>
        </w:rPr>
      </w:pPr>
      <w:r w:rsidRPr="00470AC5">
        <w:rPr>
          <w:b/>
          <w:color w:val="auto"/>
          <w:lang w:val="et-EE"/>
        </w:rPr>
        <w:t>Lisad</w:t>
      </w:r>
    </w:p>
    <w:p w:rsidR="00FC3299" w:rsidRPr="00470AC5" w:rsidRDefault="00F55DB6" w:rsidP="009D61FC">
      <w:pPr>
        <w:suppressAutoHyphens/>
        <w:rPr>
          <w:lang w:val="et-EE"/>
        </w:rPr>
      </w:pPr>
      <w:r w:rsidRPr="00470AC5">
        <w:rPr>
          <w:lang w:val="et-EE"/>
        </w:rPr>
        <w:t>Lisa 1</w:t>
      </w:r>
      <w:r w:rsidRPr="00470AC5">
        <w:rPr>
          <w:lang w:val="et-EE"/>
        </w:rPr>
        <w:tab/>
        <w:t>-</w:t>
      </w:r>
      <w:r w:rsidRPr="00470AC5">
        <w:rPr>
          <w:lang w:val="et-EE"/>
        </w:rPr>
        <w:tab/>
      </w:r>
      <w:r w:rsidR="00FC3299" w:rsidRPr="00470AC5">
        <w:rPr>
          <w:lang w:val="et-EE"/>
        </w:rPr>
        <w:t>korvpallikonstruktsiooni paigalduse skeem;</w:t>
      </w:r>
    </w:p>
    <w:p w:rsidR="00FC3299" w:rsidRPr="00470AC5" w:rsidRDefault="00F55DB6" w:rsidP="00FC3299">
      <w:pPr>
        <w:suppressAutoHyphens/>
        <w:rPr>
          <w:lang w:val="et-EE"/>
        </w:rPr>
      </w:pPr>
      <w:r w:rsidRPr="00470AC5">
        <w:rPr>
          <w:lang w:val="et-EE"/>
        </w:rPr>
        <w:t>Lisa 2</w:t>
      </w:r>
      <w:r w:rsidRPr="00470AC5">
        <w:rPr>
          <w:lang w:val="et-EE"/>
        </w:rPr>
        <w:tab/>
        <w:t>-</w:t>
      </w:r>
      <w:r w:rsidRPr="00470AC5">
        <w:rPr>
          <w:lang w:val="et-EE"/>
        </w:rPr>
        <w:tab/>
      </w:r>
      <w:r w:rsidR="00FC3299" w:rsidRPr="00470AC5">
        <w:rPr>
          <w:szCs w:val="22"/>
          <w:lang w:val="et-EE"/>
        </w:rPr>
        <w:t xml:space="preserve"> </w:t>
      </w:r>
      <w:r w:rsidR="00FC3299" w:rsidRPr="00470AC5">
        <w:rPr>
          <w:lang w:val="et-EE"/>
        </w:rPr>
        <w:t>tiitelleht pakkuja rekvisiitide ja riigihanke nimetusega;</w:t>
      </w:r>
    </w:p>
    <w:p w:rsidR="00FC3299" w:rsidRPr="00470AC5" w:rsidRDefault="00FC3299" w:rsidP="00FC3299">
      <w:pPr>
        <w:suppressAutoHyphens/>
        <w:rPr>
          <w:lang w:val="et-EE"/>
        </w:rPr>
      </w:pPr>
      <w:r w:rsidRPr="00470AC5">
        <w:rPr>
          <w:lang w:val="et-EE"/>
        </w:rPr>
        <w:t>Lisa 3</w:t>
      </w:r>
      <w:r w:rsidRPr="00470AC5">
        <w:rPr>
          <w:lang w:val="et-EE"/>
        </w:rPr>
        <w:tab/>
      </w:r>
      <w:r w:rsidRPr="00470AC5">
        <w:rPr>
          <w:lang w:val="et-EE"/>
        </w:rPr>
        <w:tab/>
        <w:t>pakkuja kinnitus;</w:t>
      </w:r>
    </w:p>
    <w:p w:rsidR="00FC3299" w:rsidRPr="00470AC5" w:rsidRDefault="00FC3299" w:rsidP="00FC3299">
      <w:pPr>
        <w:jc w:val="both"/>
        <w:rPr>
          <w:szCs w:val="22"/>
          <w:lang w:val="et-EE"/>
        </w:rPr>
      </w:pPr>
      <w:r w:rsidRPr="00470AC5">
        <w:rPr>
          <w:lang w:val="et-EE"/>
        </w:rPr>
        <w:t>Lisa 4</w:t>
      </w:r>
      <w:r w:rsidRPr="00470AC5">
        <w:rPr>
          <w:lang w:val="et-EE"/>
        </w:rPr>
        <w:tab/>
      </w:r>
      <w:r w:rsidRPr="00470AC5">
        <w:rPr>
          <w:lang w:val="et-EE"/>
        </w:rPr>
        <w:tab/>
      </w:r>
      <w:r w:rsidRPr="00470AC5">
        <w:rPr>
          <w:szCs w:val="22"/>
          <w:lang w:val="et-EE"/>
        </w:rPr>
        <w:t>pakkumuse maksumus.</w:t>
      </w:r>
    </w:p>
    <w:p w:rsidR="00F55DB6" w:rsidRPr="00470AC5" w:rsidRDefault="00F55DB6" w:rsidP="009D61FC">
      <w:pPr>
        <w:suppressAutoHyphens/>
        <w:rPr>
          <w:lang w:val="et-EE"/>
        </w:rPr>
      </w:pPr>
    </w:p>
    <w:p w:rsidR="001832FB" w:rsidRPr="00470AC5" w:rsidRDefault="001832FB" w:rsidP="00F55DB6">
      <w:pPr>
        <w:suppressAutoHyphens/>
        <w:rPr>
          <w:lang w:val="et-EE"/>
        </w:rPr>
      </w:pPr>
    </w:p>
    <w:p w:rsidR="001832FB" w:rsidRPr="00470AC5" w:rsidRDefault="001832FB" w:rsidP="00F55DB6">
      <w:pPr>
        <w:suppressAutoHyphens/>
        <w:rPr>
          <w:lang w:val="et-EE"/>
        </w:rPr>
      </w:pPr>
    </w:p>
    <w:p w:rsidR="001832FB" w:rsidRPr="00470AC5" w:rsidRDefault="001832FB" w:rsidP="00F55DB6">
      <w:pPr>
        <w:suppressAutoHyphens/>
        <w:rPr>
          <w:lang w:val="et-EE"/>
        </w:rPr>
      </w:pPr>
    </w:p>
    <w:p w:rsidR="001832FB" w:rsidRPr="00470AC5" w:rsidRDefault="001832FB" w:rsidP="00F55DB6">
      <w:pPr>
        <w:suppressAutoHyphens/>
        <w:rPr>
          <w:lang w:val="et-EE"/>
        </w:rPr>
      </w:pPr>
    </w:p>
    <w:p w:rsidR="001832FB" w:rsidRPr="00470AC5" w:rsidRDefault="001832FB" w:rsidP="00F55DB6">
      <w:pPr>
        <w:suppressAutoHyphens/>
        <w:rPr>
          <w:lang w:val="et-EE"/>
        </w:rPr>
      </w:pPr>
    </w:p>
    <w:p w:rsidR="001832FB" w:rsidRPr="00470AC5" w:rsidRDefault="001832FB" w:rsidP="00F55DB6">
      <w:pPr>
        <w:suppressAutoHyphens/>
        <w:rPr>
          <w:lang w:val="et-EE"/>
        </w:rPr>
      </w:pPr>
    </w:p>
    <w:p w:rsidR="001832FB" w:rsidRPr="00470AC5" w:rsidRDefault="001832FB" w:rsidP="00F55DB6">
      <w:pPr>
        <w:suppressAutoHyphens/>
        <w:rPr>
          <w:lang w:val="et-EE"/>
        </w:rPr>
      </w:pPr>
    </w:p>
    <w:p w:rsidR="001832FB" w:rsidRPr="00470AC5" w:rsidRDefault="00FC3299" w:rsidP="00F55DB6">
      <w:pPr>
        <w:suppressAutoHyphens/>
        <w:rPr>
          <w:lang w:val="et-EE"/>
        </w:rPr>
      </w:pPr>
      <w:r w:rsidRPr="00470AC5">
        <w:rPr>
          <w:lang w:val="et-EE"/>
        </w:rPr>
        <w:t xml:space="preserve">Nikolai  </w:t>
      </w:r>
      <w:r w:rsidR="001832FB" w:rsidRPr="00470AC5">
        <w:rPr>
          <w:lang w:val="et-EE"/>
        </w:rPr>
        <w:t>Denissenkov</w:t>
      </w:r>
    </w:p>
    <w:p w:rsidR="00256D04" w:rsidRPr="00470AC5" w:rsidRDefault="001832FB" w:rsidP="009330D6">
      <w:pPr>
        <w:suppressAutoHyphens/>
        <w:rPr>
          <w:b/>
          <w:bCs/>
          <w:lang w:val="et-EE"/>
        </w:rPr>
      </w:pPr>
      <w:r w:rsidRPr="00470AC5">
        <w:rPr>
          <w:lang w:val="et-EE"/>
        </w:rPr>
        <w:t xml:space="preserve">Spordikompleksi </w:t>
      </w:r>
      <w:r w:rsidR="00FC3299" w:rsidRPr="00470AC5">
        <w:rPr>
          <w:lang w:val="et-EE"/>
        </w:rPr>
        <w:t xml:space="preserve">Kalev </w:t>
      </w:r>
      <w:r w:rsidRPr="00470AC5">
        <w:rPr>
          <w:lang w:val="et-EE"/>
        </w:rPr>
        <w:t>direktor</w:t>
      </w:r>
      <w:r w:rsidR="00256D04" w:rsidRPr="00470AC5">
        <w:rPr>
          <w:b/>
          <w:bCs/>
          <w:lang w:val="et-EE"/>
        </w:rPr>
        <w:br w:type="page"/>
      </w:r>
    </w:p>
    <w:p w:rsidR="007C7A3E" w:rsidRPr="00470AC5" w:rsidRDefault="007C7A3E" w:rsidP="007C7A3E">
      <w:pPr>
        <w:rPr>
          <w:b/>
          <w:lang w:val="et-EE"/>
        </w:rPr>
      </w:pPr>
      <w:r w:rsidRPr="00470AC5">
        <w:rPr>
          <w:b/>
          <w:lang w:val="et-EE"/>
        </w:rPr>
        <w:lastRenderedPageBreak/>
        <w:t xml:space="preserve">Lisa </w:t>
      </w:r>
      <w:r w:rsidR="00470AC5" w:rsidRPr="00470AC5">
        <w:rPr>
          <w:b/>
          <w:lang w:val="et-EE"/>
        </w:rPr>
        <w:t>2</w:t>
      </w:r>
      <w:r w:rsidRPr="00470AC5">
        <w:rPr>
          <w:b/>
          <w:lang w:val="et-EE"/>
        </w:rPr>
        <w:t>. Pakkumuse tiitelleht</w:t>
      </w:r>
    </w:p>
    <w:p w:rsidR="007C7A3E" w:rsidRPr="00470AC5" w:rsidRDefault="007C7A3E" w:rsidP="007C7A3E">
      <w:pPr>
        <w:rPr>
          <w:b/>
          <w:lang w:val="et-EE"/>
        </w:rPr>
      </w:pPr>
    </w:p>
    <w:p w:rsidR="007C7A3E" w:rsidRPr="00470AC5" w:rsidRDefault="007C7A3E" w:rsidP="007C7A3E">
      <w:pPr>
        <w:rPr>
          <w:b/>
          <w:lang w:val="et-EE"/>
        </w:rPr>
      </w:pPr>
    </w:p>
    <w:p w:rsidR="007C7A3E" w:rsidRPr="00470AC5" w:rsidRDefault="007C7A3E" w:rsidP="007C7A3E">
      <w:pPr>
        <w:rPr>
          <w:b/>
          <w:lang w:val="et-EE"/>
        </w:rPr>
      </w:pPr>
    </w:p>
    <w:p w:rsidR="007C7A3E" w:rsidRPr="00470AC5" w:rsidRDefault="007C7A3E" w:rsidP="007C7A3E">
      <w:pPr>
        <w:rPr>
          <w:b/>
          <w:lang w:val="et-EE"/>
        </w:rPr>
      </w:pPr>
    </w:p>
    <w:p w:rsidR="007C7A3E" w:rsidRPr="00470AC5" w:rsidRDefault="007C7A3E" w:rsidP="007C7A3E">
      <w:pPr>
        <w:rPr>
          <w:b/>
          <w:lang w:val="et-EE"/>
        </w:rPr>
      </w:pPr>
    </w:p>
    <w:p w:rsidR="007C7A3E" w:rsidRPr="00470AC5" w:rsidRDefault="007C7A3E" w:rsidP="007C7A3E">
      <w:pPr>
        <w:rPr>
          <w:b/>
          <w:lang w:val="et-EE"/>
        </w:rPr>
      </w:pPr>
    </w:p>
    <w:p w:rsidR="007C7A3E" w:rsidRPr="00470AC5" w:rsidRDefault="00470AC5" w:rsidP="00470AC5">
      <w:pPr>
        <w:jc w:val="center"/>
        <w:rPr>
          <w:lang w:val="et-EE"/>
        </w:rPr>
      </w:pPr>
      <w:r w:rsidRPr="00470AC5">
        <w:rPr>
          <w:b/>
          <w:lang w:val="et-EE"/>
        </w:rPr>
        <w:t>Sillamäe Spordikompleks Kalev</w:t>
      </w:r>
    </w:p>
    <w:p w:rsidR="007C7A3E" w:rsidRPr="00470AC5" w:rsidRDefault="007C7A3E" w:rsidP="007C7A3E">
      <w:pPr>
        <w:rPr>
          <w:lang w:val="et-EE"/>
        </w:rPr>
      </w:pPr>
    </w:p>
    <w:p w:rsidR="00F55DB6" w:rsidRPr="00470AC5" w:rsidRDefault="00470AC5" w:rsidP="007C7A3E">
      <w:pPr>
        <w:jc w:val="center"/>
        <w:rPr>
          <w:b/>
          <w:caps/>
          <w:lang w:val="et-EE"/>
        </w:rPr>
      </w:pPr>
      <w:r w:rsidRPr="00470AC5">
        <w:rPr>
          <w:b/>
          <w:caps/>
          <w:lang w:val="et-EE"/>
        </w:rPr>
        <w:t>Väli korvpallikonstruktsiooni paigaldus</w:t>
      </w:r>
    </w:p>
    <w:p w:rsidR="00470AC5" w:rsidRPr="00470AC5" w:rsidRDefault="00470AC5" w:rsidP="007C7A3E">
      <w:pPr>
        <w:jc w:val="center"/>
        <w:rPr>
          <w:caps/>
          <w:lang w:val="et-EE"/>
        </w:rPr>
      </w:pPr>
    </w:p>
    <w:p w:rsidR="007C7A3E" w:rsidRPr="00470AC5" w:rsidRDefault="007C7A3E" w:rsidP="007C7A3E">
      <w:pPr>
        <w:jc w:val="center"/>
        <w:rPr>
          <w:lang w:val="et-EE"/>
        </w:rPr>
      </w:pPr>
    </w:p>
    <w:p w:rsidR="007C7A3E" w:rsidRPr="00470AC5" w:rsidRDefault="007C7A3E" w:rsidP="007C7A3E">
      <w:pPr>
        <w:jc w:val="center"/>
        <w:rPr>
          <w:lang w:val="et-EE"/>
        </w:rPr>
      </w:pPr>
    </w:p>
    <w:tbl>
      <w:tblPr>
        <w:tblStyle w:val="TableGrid"/>
        <w:tblW w:w="0" w:type="auto"/>
        <w:jc w:val="center"/>
        <w:tblLook w:val="04A0"/>
      </w:tblPr>
      <w:tblGrid>
        <w:gridCol w:w="3794"/>
        <w:gridCol w:w="5777"/>
      </w:tblGrid>
      <w:tr w:rsidR="007C7A3E" w:rsidRPr="00470AC5" w:rsidTr="003F0534">
        <w:trPr>
          <w:jc w:val="center"/>
        </w:trPr>
        <w:tc>
          <w:tcPr>
            <w:tcW w:w="3794" w:type="dxa"/>
            <w:shd w:val="clear" w:color="auto" w:fill="F2F2F2" w:themeFill="background1" w:themeFillShade="F2"/>
            <w:vAlign w:val="center"/>
          </w:tcPr>
          <w:p w:rsidR="007C7A3E" w:rsidRPr="00470AC5" w:rsidRDefault="007C7A3E" w:rsidP="00A33762">
            <w:pPr>
              <w:tabs>
                <w:tab w:val="left" w:pos="709"/>
              </w:tabs>
              <w:rPr>
                <w:b/>
                <w:bCs/>
                <w:lang w:val="et-EE" w:eastAsia="en-US"/>
              </w:rPr>
            </w:pPr>
            <w:r w:rsidRPr="00470AC5">
              <w:rPr>
                <w:b/>
                <w:bCs/>
                <w:lang w:val="et-EE" w:eastAsia="en-US"/>
              </w:rPr>
              <w:t>Pakku</w:t>
            </w:r>
            <w:r w:rsidR="00E14049" w:rsidRPr="00470AC5">
              <w:rPr>
                <w:b/>
                <w:bCs/>
                <w:lang w:val="et-EE" w:eastAsia="en-US"/>
              </w:rPr>
              <w:t>ja täielik ametlik nimi (äripakkuja juhul</w:t>
            </w:r>
            <w:r w:rsidRPr="00470AC5">
              <w:rPr>
                <w:b/>
                <w:bCs/>
                <w:lang w:val="et-EE" w:eastAsia="en-US"/>
              </w:rPr>
              <w:t>)</w:t>
            </w:r>
            <w:r w:rsidR="00E14049" w:rsidRPr="00470AC5">
              <w:rPr>
                <w:b/>
                <w:bCs/>
                <w:lang w:val="et-EE" w:eastAsia="en-US"/>
              </w:rPr>
              <w:t xml:space="preserve"> või nimi (füüsilisi isiku juhul)</w:t>
            </w:r>
            <w:r w:rsidRPr="00470AC5">
              <w:rPr>
                <w:b/>
                <w:bCs/>
                <w:lang w:val="et-EE" w:eastAsia="en-US"/>
              </w:rPr>
              <w:t>:</w:t>
            </w:r>
          </w:p>
        </w:tc>
        <w:tc>
          <w:tcPr>
            <w:tcW w:w="5777" w:type="dxa"/>
          </w:tcPr>
          <w:p w:rsidR="007C7A3E" w:rsidRPr="00470AC5" w:rsidRDefault="007C7A3E" w:rsidP="00A33762">
            <w:pPr>
              <w:spacing w:before="120" w:after="120"/>
              <w:jc w:val="center"/>
              <w:rPr>
                <w:lang w:val="et-EE"/>
              </w:rPr>
            </w:pPr>
          </w:p>
        </w:tc>
      </w:tr>
      <w:tr w:rsidR="007C7A3E" w:rsidRPr="00470AC5" w:rsidTr="003F0534">
        <w:trPr>
          <w:jc w:val="center"/>
        </w:trPr>
        <w:tc>
          <w:tcPr>
            <w:tcW w:w="3794" w:type="dxa"/>
            <w:shd w:val="clear" w:color="auto" w:fill="F2F2F2" w:themeFill="background1" w:themeFillShade="F2"/>
          </w:tcPr>
          <w:p w:rsidR="007C7A3E" w:rsidRPr="00470AC5" w:rsidRDefault="007C7A3E" w:rsidP="00A33762">
            <w:pPr>
              <w:pStyle w:val="Default"/>
              <w:spacing w:before="120" w:after="120"/>
              <w:rPr>
                <w:color w:val="auto"/>
                <w:lang w:val="et-EE"/>
              </w:rPr>
            </w:pPr>
            <w:r w:rsidRPr="00470AC5">
              <w:rPr>
                <w:b/>
                <w:bCs/>
                <w:color w:val="auto"/>
                <w:lang w:val="et-EE"/>
              </w:rPr>
              <w:t xml:space="preserve">Aadress: </w:t>
            </w:r>
          </w:p>
        </w:tc>
        <w:tc>
          <w:tcPr>
            <w:tcW w:w="5777" w:type="dxa"/>
          </w:tcPr>
          <w:p w:rsidR="007C7A3E" w:rsidRPr="00470AC5" w:rsidRDefault="007C7A3E" w:rsidP="00A33762">
            <w:pPr>
              <w:spacing w:before="120" w:after="120"/>
              <w:jc w:val="center"/>
              <w:rPr>
                <w:lang w:val="et-EE"/>
              </w:rPr>
            </w:pPr>
          </w:p>
        </w:tc>
      </w:tr>
      <w:tr w:rsidR="007C7A3E" w:rsidRPr="00470AC5" w:rsidTr="003F0534">
        <w:trPr>
          <w:jc w:val="center"/>
        </w:trPr>
        <w:tc>
          <w:tcPr>
            <w:tcW w:w="3794" w:type="dxa"/>
            <w:shd w:val="clear" w:color="auto" w:fill="F2F2F2" w:themeFill="background1" w:themeFillShade="F2"/>
          </w:tcPr>
          <w:p w:rsidR="007C7A3E" w:rsidRPr="00470AC5" w:rsidRDefault="007C7A3E" w:rsidP="00A33762">
            <w:pPr>
              <w:pStyle w:val="Default"/>
              <w:spacing w:before="120" w:after="120"/>
              <w:rPr>
                <w:color w:val="auto"/>
                <w:lang w:val="et-EE"/>
              </w:rPr>
            </w:pPr>
            <w:r w:rsidRPr="00470AC5">
              <w:rPr>
                <w:b/>
                <w:bCs/>
                <w:color w:val="auto"/>
                <w:lang w:val="et-EE"/>
              </w:rPr>
              <w:t>Registrikood</w:t>
            </w:r>
            <w:r w:rsidR="003F0534" w:rsidRPr="00470AC5">
              <w:rPr>
                <w:b/>
                <w:bCs/>
                <w:color w:val="auto"/>
                <w:lang w:val="et-EE"/>
              </w:rPr>
              <w:t xml:space="preserve"> või isikukood</w:t>
            </w:r>
            <w:r w:rsidRPr="00470AC5">
              <w:rPr>
                <w:b/>
                <w:bCs/>
                <w:color w:val="auto"/>
                <w:lang w:val="et-EE"/>
              </w:rPr>
              <w:t>:</w:t>
            </w:r>
          </w:p>
        </w:tc>
        <w:tc>
          <w:tcPr>
            <w:tcW w:w="5777" w:type="dxa"/>
          </w:tcPr>
          <w:p w:rsidR="007C7A3E" w:rsidRPr="00470AC5" w:rsidRDefault="007C7A3E" w:rsidP="00A33762">
            <w:pPr>
              <w:spacing w:before="120" w:after="120"/>
              <w:jc w:val="center"/>
              <w:rPr>
                <w:lang w:val="et-EE"/>
              </w:rPr>
            </w:pPr>
          </w:p>
        </w:tc>
      </w:tr>
      <w:tr w:rsidR="007C7A3E" w:rsidRPr="00470AC5" w:rsidTr="003F0534">
        <w:trPr>
          <w:jc w:val="center"/>
        </w:trPr>
        <w:tc>
          <w:tcPr>
            <w:tcW w:w="3794" w:type="dxa"/>
            <w:shd w:val="clear" w:color="auto" w:fill="F2F2F2" w:themeFill="background1" w:themeFillShade="F2"/>
          </w:tcPr>
          <w:p w:rsidR="007C7A3E" w:rsidRPr="00470AC5" w:rsidRDefault="007C7A3E" w:rsidP="00A33762">
            <w:pPr>
              <w:pStyle w:val="Default"/>
              <w:spacing w:before="120" w:after="120"/>
              <w:rPr>
                <w:color w:val="auto"/>
                <w:lang w:val="et-EE"/>
              </w:rPr>
            </w:pPr>
            <w:r w:rsidRPr="00470AC5">
              <w:rPr>
                <w:b/>
                <w:bCs/>
                <w:color w:val="auto"/>
                <w:lang w:val="et-EE"/>
              </w:rPr>
              <w:t xml:space="preserve">Kontaktisik käesoleval pakkumusel: </w:t>
            </w:r>
          </w:p>
        </w:tc>
        <w:tc>
          <w:tcPr>
            <w:tcW w:w="5777" w:type="dxa"/>
          </w:tcPr>
          <w:p w:rsidR="007C7A3E" w:rsidRPr="00470AC5" w:rsidRDefault="007C7A3E" w:rsidP="00A33762">
            <w:pPr>
              <w:spacing w:before="120" w:after="120"/>
              <w:jc w:val="center"/>
              <w:rPr>
                <w:lang w:val="et-EE"/>
              </w:rPr>
            </w:pPr>
          </w:p>
        </w:tc>
      </w:tr>
      <w:tr w:rsidR="007C7A3E" w:rsidRPr="00470AC5" w:rsidTr="003F0534">
        <w:trPr>
          <w:jc w:val="center"/>
        </w:trPr>
        <w:tc>
          <w:tcPr>
            <w:tcW w:w="3794" w:type="dxa"/>
            <w:shd w:val="clear" w:color="auto" w:fill="F2F2F2" w:themeFill="background1" w:themeFillShade="F2"/>
          </w:tcPr>
          <w:p w:rsidR="007C7A3E" w:rsidRPr="00470AC5" w:rsidRDefault="007C7A3E" w:rsidP="00A33762">
            <w:pPr>
              <w:pStyle w:val="Default"/>
              <w:spacing w:before="120" w:after="120"/>
              <w:rPr>
                <w:color w:val="auto"/>
                <w:lang w:val="et-EE"/>
              </w:rPr>
            </w:pPr>
            <w:r w:rsidRPr="00470AC5">
              <w:rPr>
                <w:b/>
                <w:bCs/>
                <w:color w:val="auto"/>
                <w:lang w:val="et-EE"/>
              </w:rPr>
              <w:t xml:space="preserve">Telefon: </w:t>
            </w:r>
          </w:p>
        </w:tc>
        <w:tc>
          <w:tcPr>
            <w:tcW w:w="5777" w:type="dxa"/>
          </w:tcPr>
          <w:p w:rsidR="007C7A3E" w:rsidRPr="00470AC5" w:rsidRDefault="007C7A3E" w:rsidP="00A33762">
            <w:pPr>
              <w:spacing w:before="120" w:after="120"/>
              <w:jc w:val="center"/>
              <w:rPr>
                <w:lang w:val="et-EE"/>
              </w:rPr>
            </w:pPr>
          </w:p>
        </w:tc>
      </w:tr>
      <w:tr w:rsidR="007C7A3E" w:rsidRPr="00470AC5" w:rsidTr="003F0534">
        <w:trPr>
          <w:jc w:val="center"/>
        </w:trPr>
        <w:tc>
          <w:tcPr>
            <w:tcW w:w="3794" w:type="dxa"/>
            <w:shd w:val="clear" w:color="auto" w:fill="F2F2F2" w:themeFill="background1" w:themeFillShade="F2"/>
          </w:tcPr>
          <w:p w:rsidR="007C7A3E" w:rsidRPr="00470AC5" w:rsidRDefault="007C7A3E" w:rsidP="00A33762">
            <w:pPr>
              <w:pStyle w:val="Default"/>
              <w:spacing w:before="120" w:after="120"/>
              <w:rPr>
                <w:color w:val="auto"/>
                <w:lang w:val="et-EE"/>
              </w:rPr>
            </w:pPr>
            <w:r w:rsidRPr="00470AC5">
              <w:rPr>
                <w:b/>
                <w:bCs/>
                <w:color w:val="auto"/>
                <w:lang w:val="et-EE"/>
              </w:rPr>
              <w:t>Elektronposti aadress:</w:t>
            </w:r>
          </w:p>
        </w:tc>
        <w:tc>
          <w:tcPr>
            <w:tcW w:w="5777" w:type="dxa"/>
          </w:tcPr>
          <w:p w:rsidR="007C7A3E" w:rsidRPr="00470AC5" w:rsidRDefault="007C7A3E" w:rsidP="00A33762">
            <w:pPr>
              <w:spacing w:before="120" w:after="120"/>
              <w:jc w:val="center"/>
              <w:rPr>
                <w:lang w:val="et-EE"/>
              </w:rPr>
            </w:pPr>
          </w:p>
        </w:tc>
      </w:tr>
      <w:tr w:rsidR="007C7A3E" w:rsidRPr="00470AC5" w:rsidTr="003F0534">
        <w:trPr>
          <w:jc w:val="center"/>
        </w:trPr>
        <w:tc>
          <w:tcPr>
            <w:tcW w:w="3794" w:type="dxa"/>
            <w:shd w:val="clear" w:color="auto" w:fill="F2F2F2" w:themeFill="background1" w:themeFillShade="F2"/>
          </w:tcPr>
          <w:p w:rsidR="007C7A3E" w:rsidRPr="00470AC5" w:rsidRDefault="007C7A3E" w:rsidP="00A33762">
            <w:pPr>
              <w:pStyle w:val="Default"/>
              <w:spacing w:before="120" w:after="120"/>
              <w:rPr>
                <w:color w:val="auto"/>
                <w:lang w:val="et-EE"/>
              </w:rPr>
            </w:pPr>
            <w:r w:rsidRPr="00470AC5">
              <w:rPr>
                <w:b/>
                <w:bCs/>
                <w:color w:val="auto"/>
                <w:lang w:val="et-EE"/>
              </w:rPr>
              <w:t xml:space="preserve">Kodulehekülg: </w:t>
            </w:r>
          </w:p>
        </w:tc>
        <w:tc>
          <w:tcPr>
            <w:tcW w:w="5777" w:type="dxa"/>
          </w:tcPr>
          <w:p w:rsidR="007C7A3E" w:rsidRPr="00470AC5" w:rsidRDefault="007C7A3E" w:rsidP="00A33762">
            <w:pPr>
              <w:spacing w:before="120" w:after="120"/>
              <w:jc w:val="center"/>
              <w:rPr>
                <w:lang w:val="et-EE"/>
              </w:rPr>
            </w:pPr>
          </w:p>
        </w:tc>
      </w:tr>
      <w:tr w:rsidR="007C7A3E" w:rsidRPr="00470AC5" w:rsidTr="003F0534">
        <w:trPr>
          <w:jc w:val="center"/>
        </w:trPr>
        <w:tc>
          <w:tcPr>
            <w:tcW w:w="3794" w:type="dxa"/>
            <w:shd w:val="clear" w:color="auto" w:fill="F2F2F2" w:themeFill="background1" w:themeFillShade="F2"/>
          </w:tcPr>
          <w:p w:rsidR="007C7A3E" w:rsidRPr="00470AC5" w:rsidRDefault="007C7A3E" w:rsidP="00A33762">
            <w:pPr>
              <w:pStyle w:val="Default"/>
              <w:spacing w:before="120" w:after="120"/>
              <w:rPr>
                <w:color w:val="auto"/>
                <w:lang w:val="et-EE"/>
              </w:rPr>
            </w:pPr>
            <w:r w:rsidRPr="00470AC5">
              <w:rPr>
                <w:b/>
                <w:bCs/>
                <w:color w:val="auto"/>
                <w:lang w:val="et-EE"/>
              </w:rPr>
              <w:t xml:space="preserve">Allkirjaõiguslik isik: </w:t>
            </w:r>
          </w:p>
        </w:tc>
        <w:tc>
          <w:tcPr>
            <w:tcW w:w="5777" w:type="dxa"/>
          </w:tcPr>
          <w:p w:rsidR="007C7A3E" w:rsidRPr="00470AC5" w:rsidRDefault="007C7A3E" w:rsidP="00A33762">
            <w:pPr>
              <w:spacing w:before="120" w:after="120"/>
              <w:jc w:val="center"/>
              <w:rPr>
                <w:lang w:val="et-EE"/>
              </w:rPr>
            </w:pPr>
          </w:p>
        </w:tc>
      </w:tr>
    </w:tbl>
    <w:p w:rsidR="007C7A3E" w:rsidRPr="00470AC5" w:rsidRDefault="007C7A3E" w:rsidP="007C7A3E">
      <w:pPr>
        <w:jc w:val="center"/>
        <w:rPr>
          <w:lang w:val="et-EE"/>
        </w:rPr>
      </w:pPr>
    </w:p>
    <w:p w:rsidR="007C7A3E" w:rsidRPr="00470AC5" w:rsidRDefault="007C7A3E" w:rsidP="007C7A3E">
      <w:pPr>
        <w:jc w:val="center"/>
        <w:rPr>
          <w:lang w:val="et-EE"/>
        </w:rPr>
      </w:pPr>
    </w:p>
    <w:p w:rsidR="003F0534" w:rsidRPr="00470AC5" w:rsidRDefault="003F0534" w:rsidP="007C7A3E">
      <w:pPr>
        <w:jc w:val="center"/>
        <w:rPr>
          <w:lang w:val="et-EE"/>
        </w:rPr>
      </w:pPr>
    </w:p>
    <w:p w:rsidR="003F0534" w:rsidRPr="00470AC5" w:rsidRDefault="003F0534" w:rsidP="007C7A3E">
      <w:pPr>
        <w:jc w:val="center"/>
        <w:rPr>
          <w:lang w:val="et-EE"/>
        </w:rPr>
      </w:pPr>
    </w:p>
    <w:p w:rsidR="003F0534" w:rsidRPr="00470AC5" w:rsidRDefault="003F0534" w:rsidP="007C7A3E">
      <w:pPr>
        <w:jc w:val="center"/>
        <w:rPr>
          <w:lang w:val="et-EE"/>
        </w:rPr>
      </w:pPr>
    </w:p>
    <w:p w:rsidR="003F0534" w:rsidRPr="00470AC5" w:rsidRDefault="003F0534" w:rsidP="007C7A3E">
      <w:pPr>
        <w:jc w:val="center"/>
        <w:rPr>
          <w:lang w:val="et-EE"/>
        </w:rPr>
      </w:pPr>
    </w:p>
    <w:p w:rsidR="003F0534" w:rsidRPr="00470AC5" w:rsidRDefault="003F0534" w:rsidP="007C7A3E">
      <w:pPr>
        <w:jc w:val="center"/>
        <w:rPr>
          <w:lang w:val="et-EE"/>
        </w:rPr>
      </w:pPr>
    </w:p>
    <w:p w:rsidR="003F0534" w:rsidRPr="00470AC5" w:rsidRDefault="003F0534" w:rsidP="003F0534">
      <w:pPr>
        <w:autoSpaceDE w:val="0"/>
        <w:autoSpaceDN w:val="0"/>
        <w:adjustRightInd w:val="0"/>
        <w:rPr>
          <w:bCs/>
          <w:lang w:val="et-EE"/>
        </w:rPr>
      </w:pPr>
    </w:p>
    <w:p w:rsidR="003F0534" w:rsidRPr="00470AC5" w:rsidRDefault="003F0534" w:rsidP="003F0534">
      <w:pPr>
        <w:autoSpaceDE w:val="0"/>
        <w:autoSpaceDN w:val="0"/>
        <w:adjustRightInd w:val="0"/>
        <w:jc w:val="both"/>
        <w:rPr>
          <w:lang w:val="et-EE"/>
        </w:rPr>
      </w:pPr>
      <w:r w:rsidRPr="00470AC5">
        <w:rPr>
          <w:lang w:val="et-EE"/>
        </w:rPr>
        <w:t>Pakkuja kinnitab oma allkirjaga käesoleval hinnapakkumusel, et talle on arusaadav ja ta nõustub hankedokumendis sätestatud tingimustega/põhimõtetega.</w:t>
      </w:r>
    </w:p>
    <w:p w:rsidR="003F0534" w:rsidRPr="00470AC5" w:rsidRDefault="003F0534" w:rsidP="003F0534">
      <w:pPr>
        <w:autoSpaceDE w:val="0"/>
        <w:autoSpaceDN w:val="0"/>
        <w:adjustRightInd w:val="0"/>
        <w:rPr>
          <w:lang w:val="et-EE"/>
        </w:rPr>
      </w:pPr>
    </w:p>
    <w:p w:rsidR="003F0534" w:rsidRPr="00470AC5" w:rsidRDefault="003F0534" w:rsidP="003F0534">
      <w:pPr>
        <w:autoSpaceDE w:val="0"/>
        <w:autoSpaceDN w:val="0"/>
        <w:adjustRightInd w:val="0"/>
        <w:rPr>
          <w:lang w:val="et-EE"/>
        </w:rPr>
      </w:pPr>
    </w:p>
    <w:p w:rsidR="003F0534" w:rsidRPr="00470AC5" w:rsidRDefault="003F0534" w:rsidP="003F0534">
      <w:pPr>
        <w:autoSpaceDE w:val="0"/>
        <w:autoSpaceDN w:val="0"/>
        <w:adjustRightInd w:val="0"/>
        <w:rPr>
          <w:lang w:val="et-EE"/>
        </w:rPr>
      </w:pPr>
    </w:p>
    <w:p w:rsidR="003F0534" w:rsidRPr="00470AC5" w:rsidRDefault="003F0534" w:rsidP="003F0534">
      <w:pPr>
        <w:autoSpaceDE w:val="0"/>
        <w:autoSpaceDN w:val="0"/>
        <w:adjustRightInd w:val="0"/>
        <w:rPr>
          <w:lang w:val="et-EE"/>
        </w:rPr>
      </w:pPr>
    </w:p>
    <w:p w:rsidR="003F0534" w:rsidRPr="00470AC5" w:rsidRDefault="003F0534" w:rsidP="003F0534">
      <w:pPr>
        <w:autoSpaceDE w:val="0"/>
        <w:autoSpaceDN w:val="0"/>
        <w:adjustRightInd w:val="0"/>
        <w:rPr>
          <w:lang w:val="et-EE"/>
        </w:rPr>
      </w:pPr>
      <w:r w:rsidRPr="00470AC5">
        <w:rPr>
          <w:lang w:val="et-EE"/>
        </w:rPr>
        <w:t>________________________</w:t>
      </w:r>
    </w:p>
    <w:p w:rsidR="007C7A3E" w:rsidRPr="00470AC5" w:rsidRDefault="003F0534" w:rsidP="003F0534">
      <w:pPr>
        <w:autoSpaceDE w:val="0"/>
        <w:autoSpaceDN w:val="0"/>
        <w:adjustRightInd w:val="0"/>
        <w:rPr>
          <w:lang w:val="et-EE"/>
        </w:rPr>
      </w:pPr>
      <w:r w:rsidRPr="00470AC5">
        <w:rPr>
          <w:lang w:val="et-EE"/>
        </w:rPr>
        <w:t>Pakkuja esindaja nimi, allkiri, kuupäev</w:t>
      </w:r>
      <w:r w:rsidR="007C7A3E" w:rsidRPr="00470AC5">
        <w:rPr>
          <w:lang w:val="et-EE"/>
        </w:rPr>
        <w:br w:type="page"/>
      </w:r>
    </w:p>
    <w:p w:rsidR="00470AC5" w:rsidRDefault="00470AC5" w:rsidP="00470AC5">
      <w:pPr>
        <w:pStyle w:val="BodyTextIndent"/>
        <w:ind w:left="0"/>
        <w:rPr>
          <w:b/>
          <w:bCs/>
        </w:rPr>
      </w:pPr>
      <w:r>
        <w:rPr>
          <w:b/>
          <w:bCs/>
        </w:rPr>
        <w:lastRenderedPageBreak/>
        <w:t xml:space="preserve">Lisa </w:t>
      </w:r>
      <w:proofErr w:type="gramStart"/>
      <w:r>
        <w:rPr>
          <w:b/>
          <w:bCs/>
        </w:rPr>
        <w:t>3  –</w:t>
      </w:r>
      <w:proofErr w:type="gramEnd"/>
      <w:r>
        <w:rPr>
          <w:b/>
          <w:bCs/>
        </w:rPr>
        <w:t xml:space="preserve"> </w:t>
      </w:r>
      <w:proofErr w:type="spellStart"/>
      <w:r>
        <w:rPr>
          <w:b/>
          <w:bCs/>
        </w:rPr>
        <w:t>Kinnitus</w:t>
      </w:r>
      <w:proofErr w:type="spellEnd"/>
    </w:p>
    <w:p w:rsidR="00470AC5" w:rsidRDefault="00470AC5" w:rsidP="00470AC5">
      <w:pPr>
        <w:pStyle w:val="BodyTextIndent"/>
        <w:ind w:left="0"/>
        <w:rPr>
          <w:b/>
          <w:bCs/>
        </w:rPr>
      </w:pPr>
    </w:p>
    <w:p w:rsidR="00470AC5" w:rsidRDefault="00470AC5" w:rsidP="00470AC5">
      <w:pPr>
        <w:pStyle w:val="BodyTextIndent"/>
        <w:ind w:left="0"/>
        <w:rPr>
          <w:b/>
          <w:bCs/>
        </w:rPr>
      </w:pPr>
    </w:p>
    <w:p w:rsidR="00470AC5" w:rsidRDefault="00470AC5" w:rsidP="00470AC5">
      <w:pPr>
        <w:jc w:val="both"/>
        <w:rPr>
          <w:b/>
          <w:bCs/>
          <w:lang w:val="et-EE"/>
        </w:rPr>
      </w:pPr>
      <w:r>
        <w:rPr>
          <w:lang w:val="et-EE"/>
        </w:rPr>
        <w:t>Hankija nimi:</w:t>
      </w:r>
      <w:r>
        <w:rPr>
          <w:b/>
          <w:bCs/>
          <w:lang w:val="et-EE"/>
        </w:rPr>
        <w:t xml:space="preserve"> </w:t>
      </w:r>
      <w:r>
        <w:rPr>
          <w:b/>
          <w:lang w:val="et-EE"/>
        </w:rPr>
        <w:t>Sillamäe Spordikompleks Kalev</w:t>
      </w:r>
    </w:p>
    <w:p w:rsidR="00470AC5" w:rsidRPr="00470AC5" w:rsidRDefault="00470AC5" w:rsidP="00470AC5">
      <w:pPr>
        <w:rPr>
          <w:b/>
          <w:caps/>
          <w:lang w:val="et-EE"/>
        </w:rPr>
      </w:pPr>
      <w:r>
        <w:rPr>
          <w:lang w:val="et-EE"/>
        </w:rPr>
        <w:t xml:space="preserve">Hanke nimetus: </w:t>
      </w:r>
      <w:r w:rsidRPr="00470AC5">
        <w:rPr>
          <w:b/>
          <w:caps/>
          <w:lang w:val="et-EE"/>
        </w:rPr>
        <w:t>Väli korvpallikonstruktsiooni paigaldus</w:t>
      </w:r>
    </w:p>
    <w:p w:rsidR="00470AC5" w:rsidRPr="00470AC5" w:rsidRDefault="00470AC5" w:rsidP="00470AC5">
      <w:pPr>
        <w:jc w:val="center"/>
        <w:rPr>
          <w:caps/>
          <w:lang w:val="et-EE"/>
        </w:rPr>
      </w:pPr>
    </w:p>
    <w:p w:rsidR="00470AC5" w:rsidRDefault="00470AC5" w:rsidP="00470AC5">
      <w:pPr>
        <w:tabs>
          <w:tab w:val="left" w:pos="709"/>
        </w:tabs>
        <w:rPr>
          <w:b/>
          <w:bCs/>
          <w:lang w:val="et-EE"/>
        </w:rPr>
      </w:pPr>
    </w:p>
    <w:p w:rsidR="00470AC5" w:rsidRDefault="00470AC5" w:rsidP="00470AC5">
      <w:pPr>
        <w:tabs>
          <w:tab w:val="left" w:pos="709"/>
        </w:tabs>
        <w:rPr>
          <w:b/>
          <w:bCs/>
          <w:lang w:val="et-EE"/>
        </w:rPr>
      </w:pPr>
    </w:p>
    <w:p w:rsidR="00470AC5" w:rsidRDefault="00470AC5" w:rsidP="00470AC5">
      <w:pPr>
        <w:jc w:val="both"/>
        <w:rPr>
          <w:lang w:val="et-EE"/>
        </w:rPr>
      </w:pPr>
    </w:p>
    <w:p w:rsidR="00470AC5" w:rsidRDefault="00470AC5" w:rsidP="00470AC5">
      <w:pPr>
        <w:numPr>
          <w:ilvl w:val="0"/>
          <w:numId w:val="5"/>
        </w:numPr>
        <w:ind w:right="-81"/>
        <w:jc w:val="both"/>
        <w:rPr>
          <w:lang w:val="et-EE"/>
        </w:rPr>
      </w:pPr>
      <w:r>
        <w:rPr>
          <w:lang w:val="et-EE"/>
        </w:rPr>
        <w:t>Kinnitame, et meid ja meie seaduslikku esindajat ei ole RHS § 95 lõikes 1 sätestatud kõrvaldamise aluseid.</w:t>
      </w:r>
    </w:p>
    <w:p w:rsidR="00470AC5" w:rsidRDefault="00470AC5" w:rsidP="00470AC5">
      <w:pPr>
        <w:numPr>
          <w:ilvl w:val="0"/>
          <w:numId w:val="5"/>
        </w:numPr>
        <w:ind w:right="-81"/>
        <w:jc w:val="both"/>
        <w:rPr>
          <w:lang w:val="et-EE"/>
        </w:rPr>
      </w:pPr>
      <w:r>
        <w:rPr>
          <w:lang w:val="et-EE"/>
        </w:rPr>
        <w:t xml:space="preserve">Kinnitame, et meie majanduslik seisund võimaldab hankelepingu häireteta täitmist. </w:t>
      </w:r>
    </w:p>
    <w:p w:rsidR="00470AC5" w:rsidRDefault="00470AC5" w:rsidP="00470AC5">
      <w:pPr>
        <w:pStyle w:val="Heading2"/>
        <w:rPr>
          <w:lang w:val="en-US"/>
        </w:rPr>
      </w:pPr>
    </w:p>
    <w:p w:rsidR="00470AC5" w:rsidRDefault="00470AC5" w:rsidP="00470AC5">
      <w:pPr>
        <w:tabs>
          <w:tab w:val="left" w:pos="709"/>
        </w:tabs>
        <w:rPr>
          <w:lang w:val="et-EE"/>
        </w:rPr>
      </w:pPr>
    </w:p>
    <w:p w:rsidR="00470AC5" w:rsidRDefault="00470AC5" w:rsidP="00470AC5">
      <w:pPr>
        <w:tabs>
          <w:tab w:val="left" w:pos="709"/>
        </w:tabs>
        <w:rPr>
          <w:lang w:val="et-EE"/>
        </w:rPr>
      </w:pPr>
      <w:r>
        <w:rPr>
          <w:lang w:val="et-EE"/>
        </w:rPr>
        <w:t>Kuupäev: ____________</w:t>
      </w:r>
    </w:p>
    <w:p w:rsidR="00470AC5" w:rsidRDefault="00470AC5" w:rsidP="00470AC5">
      <w:pPr>
        <w:tabs>
          <w:tab w:val="left" w:pos="709"/>
        </w:tabs>
        <w:rPr>
          <w:lang w:val="et-EE"/>
        </w:rPr>
      </w:pPr>
    </w:p>
    <w:p w:rsidR="00470AC5" w:rsidRDefault="00470AC5" w:rsidP="00470AC5">
      <w:pPr>
        <w:tabs>
          <w:tab w:val="left" w:pos="709"/>
        </w:tabs>
        <w:rPr>
          <w:lang w:val="et-EE"/>
        </w:rPr>
      </w:pPr>
    </w:p>
    <w:p w:rsidR="00470AC5" w:rsidRDefault="00470AC5" w:rsidP="00470AC5">
      <w:pPr>
        <w:tabs>
          <w:tab w:val="left" w:pos="709"/>
        </w:tabs>
        <w:rPr>
          <w:lang w:val="et-EE"/>
        </w:rPr>
      </w:pPr>
      <w:r>
        <w:rPr>
          <w:lang w:val="et-EE"/>
        </w:rPr>
        <w:t>_____________ __________________ __________________</w:t>
      </w:r>
    </w:p>
    <w:p w:rsidR="00470AC5" w:rsidRDefault="00470AC5" w:rsidP="00470AC5">
      <w:pPr>
        <w:tabs>
          <w:tab w:val="left" w:pos="709"/>
        </w:tabs>
        <w:rPr>
          <w:lang w:val="et-EE"/>
        </w:rPr>
      </w:pPr>
      <w:r>
        <w:rPr>
          <w:lang w:val="et-EE"/>
        </w:rPr>
        <w:t>(allkiri)</w:t>
      </w:r>
      <w:r>
        <w:rPr>
          <w:lang w:val="et-EE"/>
        </w:rPr>
        <w:tab/>
        <w:t>(esindaja nimi)</w:t>
      </w:r>
      <w:r>
        <w:rPr>
          <w:lang w:val="et-EE"/>
        </w:rPr>
        <w:tab/>
        <w:t>(amet)</w:t>
      </w:r>
    </w:p>
    <w:p w:rsidR="00470AC5" w:rsidRDefault="00470AC5" w:rsidP="00470AC5">
      <w:pPr>
        <w:ind w:left="57"/>
        <w:jc w:val="both"/>
        <w:rPr>
          <w:b/>
          <w:bCs/>
          <w:lang w:val="et-EE"/>
        </w:rPr>
      </w:pPr>
    </w:p>
    <w:p w:rsidR="00470AC5" w:rsidRDefault="00470AC5" w:rsidP="00470AC5">
      <w:pPr>
        <w:tabs>
          <w:tab w:val="left" w:pos="709"/>
        </w:tabs>
        <w:rPr>
          <w:lang w:val="et-EE"/>
        </w:rPr>
      </w:pPr>
      <w:r>
        <w:rPr>
          <w:lang w:val="et-EE"/>
        </w:rPr>
        <w:t>Volitatud sellele pakkumusele alla kirjutama _________________________ nimel</w:t>
      </w:r>
    </w:p>
    <w:p w:rsidR="00470AC5" w:rsidRDefault="00470AC5" w:rsidP="00470AC5">
      <w:pPr>
        <w:pStyle w:val="Heading2"/>
        <w:rPr>
          <w:lang w:val="en-US"/>
        </w:rPr>
      </w:pPr>
    </w:p>
    <w:p w:rsidR="00470AC5" w:rsidRDefault="00470AC5" w:rsidP="00470AC5">
      <w:pPr>
        <w:rPr>
          <w:lang w:val="et-EE"/>
        </w:rPr>
      </w:pPr>
    </w:p>
    <w:p w:rsidR="00470AC5" w:rsidRDefault="00470AC5" w:rsidP="00470AC5">
      <w:pPr>
        <w:rPr>
          <w:lang w:val="et-EE"/>
        </w:rPr>
      </w:pPr>
    </w:p>
    <w:p w:rsidR="00470AC5" w:rsidRDefault="00470AC5" w:rsidP="00470AC5">
      <w:pPr>
        <w:pStyle w:val="text-3mezera"/>
        <w:widowControl/>
        <w:autoSpaceDE w:val="0"/>
        <w:autoSpaceDN w:val="0"/>
        <w:adjustRightInd w:val="0"/>
        <w:spacing w:before="0" w:line="240" w:lineRule="auto"/>
        <w:rPr>
          <w:rFonts w:ascii="Times New Roman" w:hAnsi="Times New Roman" w:cs="Times New Roman"/>
          <w:b/>
          <w:bCs/>
          <w:lang w:val="et-EE" w:eastAsia="et-EE"/>
        </w:rPr>
      </w:pPr>
    </w:p>
    <w:p w:rsidR="00470AC5" w:rsidRDefault="00470AC5" w:rsidP="00470AC5">
      <w:pPr>
        <w:pStyle w:val="text-3mezera"/>
        <w:widowControl/>
        <w:autoSpaceDE w:val="0"/>
        <w:autoSpaceDN w:val="0"/>
        <w:adjustRightInd w:val="0"/>
        <w:spacing w:before="0" w:line="240" w:lineRule="auto"/>
        <w:rPr>
          <w:rFonts w:ascii="Times New Roman" w:hAnsi="Times New Roman" w:cs="Times New Roman"/>
          <w:b/>
          <w:bCs/>
          <w:lang w:val="et-EE" w:eastAsia="et-EE"/>
        </w:rPr>
      </w:pPr>
    </w:p>
    <w:p w:rsidR="00470AC5" w:rsidRDefault="00470AC5" w:rsidP="00470AC5">
      <w:pPr>
        <w:pStyle w:val="text-3mezera"/>
        <w:widowControl/>
        <w:autoSpaceDE w:val="0"/>
        <w:autoSpaceDN w:val="0"/>
        <w:adjustRightInd w:val="0"/>
        <w:spacing w:before="0" w:line="240" w:lineRule="auto"/>
        <w:rPr>
          <w:rFonts w:ascii="Times New Roman" w:hAnsi="Times New Roman" w:cs="Times New Roman"/>
          <w:b/>
          <w:bCs/>
          <w:lang w:val="et-EE" w:eastAsia="et-EE"/>
        </w:rPr>
      </w:pPr>
    </w:p>
    <w:p w:rsidR="00470AC5" w:rsidRDefault="00470AC5" w:rsidP="00470AC5">
      <w:pPr>
        <w:pStyle w:val="text-3mezera"/>
        <w:widowControl/>
        <w:autoSpaceDE w:val="0"/>
        <w:autoSpaceDN w:val="0"/>
        <w:adjustRightInd w:val="0"/>
        <w:spacing w:before="0" w:line="240" w:lineRule="auto"/>
        <w:rPr>
          <w:rFonts w:ascii="Times New Roman" w:hAnsi="Times New Roman" w:cs="Times New Roman"/>
          <w:b/>
          <w:bCs/>
          <w:lang w:val="et-EE" w:eastAsia="et-EE"/>
        </w:rPr>
      </w:pPr>
    </w:p>
    <w:p w:rsidR="00470AC5" w:rsidRDefault="00470AC5">
      <w:pPr>
        <w:spacing w:after="200" w:line="276" w:lineRule="auto"/>
        <w:rPr>
          <w:b/>
          <w:bCs/>
          <w:lang w:val="et-EE" w:eastAsia="et-EE"/>
        </w:rPr>
      </w:pPr>
      <w:r>
        <w:rPr>
          <w:b/>
          <w:bCs/>
          <w:lang w:val="et-EE" w:eastAsia="et-EE"/>
        </w:rPr>
        <w:br w:type="page"/>
      </w:r>
    </w:p>
    <w:p w:rsidR="00F51A83" w:rsidRPr="00470AC5" w:rsidRDefault="007703DF" w:rsidP="00F51A83">
      <w:pPr>
        <w:autoSpaceDE w:val="0"/>
        <w:autoSpaceDN w:val="0"/>
        <w:adjustRightInd w:val="0"/>
        <w:jc w:val="both"/>
        <w:rPr>
          <w:b/>
          <w:bCs/>
          <w:lang w:val="et-EE"/>
        </w:rPr>
      </w:pPr>
      <w:r w:rsidRPr="00470AC5">
        <w:rPr>
          <w:b/>
          <w:lang w:val="et-EE"/>
        </w:rPr>
        <w:lastRenderedPageBreak/>
        <w:t xml:space="preserve">Lisa </w:t>
      </w:r>
      <w:r w:rsidR="00470AC5" w:rsidRPr="00470AC5">
        <w:rPr>
          <w:b/>
          <w:lang w:val="et-EE"/>
        </w:rPr>
        <w:t>4</w:t>
      </w:r>
      <w:r w:rsidR="003F0534" w:rsidRPr="00470AC5">
        <w:rPr>
          <w:b/>
          <w:lang w:val="et-EE"/>
        </w:rPr>
        <w:t>.</w:t>
      </w:r>
      <w:r w:rsidR="003F0534" w:rsidRPr="00470AC5">
        <w:rPr>
          <w:lang w:val="et-EE"/>
        </w:rPr>
        <w:t xml:space="preserve"> </w:t>
      </w:r>
      <w:r w:rsidR="00470AC5" w:rsidRPr="00470AC5">
        <w:rPr>
          <w:lang w:val="et-EE"/>
        </w:rPr>
        <w:t>Pakkumuse maksumuse tabel</w:t>
      </w:r>
    </w:p>
    <w:p w:rsidR="00F51A83" w:rsidRPr="00470AC5" w:rsidRDefault="00F51A83" w:rsidP="003F0534">
      <w:pPr>
        <w:autoSpaceDE w:val="0"/>
        <w:autoSpaceDN w:val="0"/>
        <w:adjustRightInd w:val="0"/>
        <w:jc w:val="both"/>
        <w:rPr>
          <w:lang w:val="et-EE"/>
        </w:rPr>
      </w:pPr>
    </w:p>
    <w:p w:rsidR="00F51A83" w:rsidRPr="00470AC5" w:rsidRDefault="00F51A83" w:rsidP="003F0534">
      <w:pPr>
        <w:autoSpaceDE w:val="0"/>
        <w:autoSpaceDN w:val="0"/>
        <w:adjustRightInd w:val="0"/>
        <w:jc w:val="both"/>
        <w:rPr>
          <w:lang w:val="et-EE"/>
        </w:rPr>
      </w:pPr>
    </w:p>
    <w:tbl>
      <w:tblPr>
        <w:tblStyle w:val="TableGrid"/>
        <w:tblW w:w="0" w:type="auto"/>
        <w:tblLook w:val="04A0"/>
      </w:tblPr>
      <w:tblGrid>
        <w:gridCol w:w="2093"/>
        <w:gridCol w:w="7478"/>
      </w:tblGrid>
      <w:tr w:rsidR="00F51A83" w:rsidRPr="00470AC5" w:rsidTr="00F51A83">
        <w:tc>
          <w:tcPr>
            <w:tcW w:w="2093" w:type="dxa"/>
            <w:shd w:val="clear" w:color="auto" w:fill="D9D9D9" w:themeFill="background1" w:themeFillShade="D9"/>
            <w:vAlign w:val="center"/>
          </w:tcPr>
          <w:p w:rsidR="00F51A83" w:rsidRPr="00470AC5" w:rsidRDefault="00F51A83" w:rsidP="00A33762">
            <w:pPr>
              <w:spacing w:before="120" w:after="120"/>
              <w:rPr>
                <w:b/>
                <w:lang w:val="et-EE"/>
              </w:rPr>
            </w:pPr>
            <w:r w:rsidRPr="00470AC5">
              <w:rPr>
                <w:b/>
                <w:lang w:val="et-EE"/>
              </w:rPr>
              <w:t>Hanke nimetus</w:t>
            </w:r>
          </w:p>
        </w:tc>
        <w:tc>
          <w:tcPr>
            <w:tcW w:w="7478" w:type="dxa"/>
            <w:vAlign w:val="center"/>
          </w:tcPr>
          <w:p w:rsidR="00F51A83" w:rsidRPr="00470AC5" w:rsidRDefault="00470AC5" w:rsidP="0058059C">
            <w:pPr>
              <w:rPr>
                <w:lang w:val="et-EE"/>
              </w:rPr>
            </w:pPr>
            <w:r w:rsidRPr="00470AC5">
              <w:rPr>
                <w:b/>
                <w:caps/>
                <w:lang w:val="et-EE"/>
              </w:rPr>
              <w:t>Väli korvpallikonstruktsiooni paigaldus</w:t>
            </w:r>
          </w:p>
        </w:tc>
      </w:tr>
      <w:tr w:rsidR="00F51A83" w:rsidRPr="00470AC5" w:rsidTr="00A33762">
        <w:tc>
          <w:tcPr>
            <w:tcW w:w="2093" w:type="dxa"/>
            <w:shd w:val="clear" w:color="auto" w:fill="D9D9D9" w:themeFill="background1" w:themeFillShade="D9"/>
            <w:vAlign w:val="center"/>
          </w:tcPr>
          <w:p w:rsidR="00F51A83" w:rsidRPr="00470AC5" w:rsidRDefault="00F51A83" w:rsidP="00A33762">
            <w:pPr>
              <w:spacing w:before="120" w:after="120"/>
              <w:rPr>
                <w:b/>
                <w:lang w:val="et-EE"/>
              </w:rPr>
            </w:pPr>
            <w:r w:rsidRPr="00470AC5">
              <w:rPr>
                <w:b/>
                <w:lang w:val="et-EE"/>
              </w:rPr>
              <w:t>Hankija</w:t>
            </w:r>
          </w:p>
        </w:tc>
        <w:tc>
          <w:tcPr>
            <w:tcW w:w="7478" w:type="dxa"/>
          </w:tcPr>
          <w:p w:rsidR="00F51A83" w:rsidRPr="00470AC5" w:rsidRDefault="00F51A83" w:rsidP="00A33762">
            <w:pPr>
              <w:spacing w:before="120" w:after="120"/>
              <w:rPr>
                <w:lang w:val="et-EE"/>
              </w:rPr>
            </w:pPr>
            <w:r w:rsidRPr="00470AC5">
              <w:rPr>
                <w:b/>
                <w:bCs/>
                <w:lang w:val="et-EE"/>
              </w:rPr>
              <w:t>Sillamäe Spordikompleks Kalev</w:t>
            </w:r>
          </w:p>
        </w:tc>
      </w:tr>
      <w:tr w:rsidR="00F51A83" w:rsidRPr="00470AC5" w:rsidTr="00A33762">
        <w:tc>
          <w:tcPr>
            <w:tcW w:w="2093" w:type="dxa"/>
            <w:shd w:val="clear" w:color="auto" w:fill="D9D9D9" w:themeFill="background1" w:themeFillShade="D9"/>
            <w:vAlign w:val="center"/>
          </w:tcPr>
          <w:p w:rsidR="00F51A83" w:rsidRPr="00470AC5" w:rsidRDefault="00F51A83" w:rsidP="00A33762">
            <w:pPr>
              <w:spacing w:before="120" w:after="120"/>
              <w:rPr>
                <w:b/>
                <w:lang w:val="et-EE"/>
              </w:rPr>
            </w:pPr>
            <w:r w:rsidRPr="00470AC5">
              <w:rPr>
                <w:b/>
                <w:lang w:val="et-EE"/>
              </w:rPr>
              <w:t>Pakkuja</w:t>
            </w:r>
          </w:p>
        </w:tc>
        <w:tc>
          <w:tcPr>
            <w:tcW w:w="7478" w:type="dxa"/>
          </w:tcPr>
          <w:p w:rsidR="00F51A83" w:rsidRPr="00470AC5" w:rsidRDefault="00F51A83" w:rsidP="00A33762">
            <w:pPr>
              <w:spacing w:before="120" w:after="120"/>
              <w:rPr>
                <w:lang w:val="et-EE"/>
              </w:rPr>
            </w:pPr>
          </w:p>
        </w:tc>
      </w:tr>
    </w:tbl>
    <w:p w:rsidR="002F44F5" w:rsidRPr="00470AC5" w:rsidRDefault="002F44F5" w:rsidP="003F0534">
      <w:pPr>
        <w:autoSpaceDE w:val="0"/>
        <w:autoSpaceDN w:val="0"/>
        <w:adjustRightInd w:val="0"/>
        <w:jc w:val="both"/>
        <w:rPr>
          <w:lang w:val="et-EE"/>
        </w:rPr>
      </w:pPr>
    </w:p>
    <w:p w:rsidR="002F44F5" w:rsidRPr="00470AC5" w:rsidRDefault="002F44F5" w:rsidP="002F44F5">
      <w:pPr>
        <w:autoSpaceDE w:val="0"/>
        <w:autoSpaceDN w:val="0"/>
        <w:adjustRightInd w:val="0"/>
        <w:rPr>
          <w:b/>
          <w:lang w:val="et-EE"/>
        </w:rPr>
      </w:pPr>
    </w:p>
    <w:p w:rsidR="00004306" w:rsidRPr="00470AC5" w:rsidRDefault="00004306" w:rsidP="002F44F5">
      <w:pPr>
        <w:autoSpaceDE w:val="0"/>
        <w:autoSpaceDN w:val="0"/>
        <w:adjustRightInd w:val="0"/>
        <w:rPr>
          <w:b/>
          <w:lang w:val="et-EE"/>
        </w:rPr>
      </w:pPr>
    </w:p>
    <w:p w:rsidR="002F44F5" w:rsidRPr="00470AC5" w:rsidRDefault="002F44F5" w:rsidP="00004306">
      <w:pPr>
        <w:pStyle w:val="ListParagraph"/>
        <w:autoSpaceDE w:val="0"/>
        <w:autoSpaceDN w:val="0"/>
        <w:adjustRightInd w:val="0"/>
        <w:ind w:left="502"/>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4510"/>
        <w:gridCol w:w="1163"/>
        <w:gridCol w:w="966"/>
        <w:gridCol w:w="1303"/>
        <w:gridCol w:w="1664"/>
      </w:tblGrid>
      <w:tr w:rsidR="00470AC5" w:rsidRPr="00E01B65" w:rsidTr="00E01B65">
        <w:tc>
          <w:tcPr>
            <w:tcW w:w="474" w:type="dxa"/>
            <w:vAlign w:val="center"/>
          </w:tcPr>
          <w:p w:rsidR="00470AC5" w:rsidRPr="00E01B65" w:rsidRDefault="00470AC5" w:rsidP="00470AC5">
            <w:pPr>
              <w:pStyle w:val="ListNumber"/>
              <w:numPr>
                <w:ilvl w:val="0"/>
                <w:numId w:val="0"/>
              </w:numPr>
              <w:tabs>
                <w:tab w:val="left" w:pos="720"/>
              </w:tabs>
              <w:jc w:val="center"/>
              <w:rPr>
                <w:b/>
              </w:rPr>
            </w:pPr>
          </w:p>
        </w:tc>
        <w:tc>
          <w:tcPr>
            <w:tcW w:w="4510" w:type="dxa"/>
            <w:vAlign w:val="center"/>
          </w:tcPr>
          <w:p w:rsidR="00470AC5" w:rsidRPr="00E01B65" w:rsidRDefault="00470AC5" w:rsidP="00470AC5">
            <w:pPr>
              <w:pStyle w:val="ListNumber"/>
              <w:numPr>
                <w:ilvl w:val="0"/>
                <w:numId w:val="0"/>
              </w:numPr>
              <w:tabs>
                <w:tab w:val="left" w:pos="720"/>
              </w:tabs>
              <w:jc w:val="center"/>
              <w:rPr>
                <w:b/>
              </w:rPr>
            </w:pPr>
            <w:r w:rsidRPr="00E01B65">
              <w:rPr>
                <w:b/>
              </w:rPr>
              <w:t>Tegevus/teenus/ese/tööde liik</w:t>
            </w:r>
          </w:p>
        </w:tc>
        <w:tc>
          <w:tcPr>
            <w:tcW w:w="1163" w:type="dxa"/>
            <w:vAlign w:val="center"/>
          </w:tcPr>
          <w:p w:rsidR="00470AC5" w:rsidRPr="00E01B65" w:rsidRDefault="00470AC5" w:rsidP="00470AC5">
            <w:pPr>
              <w:jc w:val="center"/>
              <w:rPr>
                <w:lang w:val="et-EE"/>
              </w:rPr>
            </w:pPr>
            <w:r w:rsidRPr="00E01B65">
              <w:rPr>
                <w:lang w:val="et-EE"/>
              </w:rPr>
              <w:t>Mõõtühik</w:t>
            </w:r>
          </w:p>
        </w:tc>
        <w:tc>
          <w:tcPr>
            <w:tcW w:w="966" w:type="dxa"/>
            <w:vAlign w:val="center"/>
          </w:tcPr>
          <w:p w:rsidR="00470AC5" w:rsidRPr="00E01B65" w:rsidRDefault="00470AC5" w:rsidP="00470AC5">
            <w:pPr>
              <w:jc w:val="center"/>
              <w:rPr>
                <w:lang w:val="et-EE"/>
              </w:rPr>
            </w:pPr>
            <w:r w:rsidRPr="00E01B65">
              <w:rPr>
                <w:lang w:val="et-EE"/>
              </w:rPr>
              <w:t>Kogus</w:t>
            </w:r>
          </w:p>
        </w:tc>
        <w:tc>
          <w:tcPr>
            <w:tcW w:w="1303" w:type="dxa"/>
            <w:vAlign w:val="center"/>
          </w:tcPr>
          <w:p w:rsidR="00470AC5" w:rsidRPr="00E01B65" w:rsidRDefault="00470AC5" w:rsidP="00470AC5">
            <w:pPr>
              <w:jc w:val="center"/>
              <w:rPr>
                <w:lang w:val="et-EE"/>
              </w:rPr>
            </w:pPr>
            <w:r w:rsidRPr="00E01B65">
              <w:rPr>
                <w:lang w:val="et-EE" w:eastAsia="et-EE"/>
              </w:rPr>
              <w:t>Ühiku maksumus</w:t>
            </w:r>
            <w:r w:rsidRPr="00E01B65">
              <w:rPr>
                <w:lang w:val="et-EE" w:eastAsia="et-EE"/>
              </w:rPr>
              <w:t>, €</w:t>
            </w:r>
          </w:p>
        </w:tc>
        <w:tc>
          <w:tcPr>
            <w:tcW w:w="1664" w:type="dxa"/>
            <w:vAlign w:val="center"/>
          </w:tcPr>
          <w:p w:rsidR="00470AC5" w:rsidRPr="00E01B65" w:rsidRDefault="00470AC5" w:rsidP="00470AC5">
            <w:pPr>
              <w:pStyle w:val="ListNumber"/>
              <w:numPr>
                <w:ilvl w:val="0"/>
                <w:numId w:val="0"/>
              </w:numPr>
              <w:tabs>
                <w:tab w:val="left" w:pos="720"/>
              </w:tabs>
              <w:jc w:val="center"/>
              <w:rPr>
                <w:b/>
              </w:rPr>
            </w:pPr>
            <w:r w:rsidRPr="00E01B65">
              <w:rPr>
                <w:b/>
              </w:rPr>
              <w:t>Kogu maksumus, €</w:t>
            </w:r>
          </w:p>
        </w:tc>
      </w:tr>
      <w:tr w:rsidR="00470AC5" w:rsidRPr="00E01B65" w:rsidTr="00E01B65">
        <w:trPr>
          <w:trHeight w:val="593"/>
        </w:trPr>
        <w:tc>
          <w:tcPr>
            <w:tcW w:w="474" w:type="dxa"/>
            <w:vAlign w:val="center"/>
          </w:tcPr>
          <w:p w:rsidR="00470AC5" w:rsidRPr="00E01B65" w:rsidRDefault="00470AC5" w:rsidP="00163BBD">
            <w:pPr>
              <w:pStyle w:val="ListNumber"/>
              <w:numPr>
                <w:ilvl w:val="0"/>
                <w:numId w:val="0"/>
              </w:numPr>
              <w:tabs>
                <w:tab w:val="left" w:pos="720"/>
              </w:tabs>
              <w:jc w:val="center"/>
              <w:rPr>
                <w:b/>
              </w:rPr>
            </w:pPr>
            <w:r w:rsidRPr="00E01B65">
              <w:rPr>
                <w:b/>
              </w:rPr>
              <w:t>1</w:t>
            </w:r>
          </w:p>
        </w:tc>
        <w:tc>
          <w:tcPr>
            <w:tcW w:w="4510" w:type="dxa"/>
            <w:vAlign w:val="center"/>
          </w:tcPr>
          <w:p w:rsidR="00470AC5" w:rsidRPr="00E01B65" w:rsidRDefault="00470AC5" w:rsidP="00163BBD">
            <w:pPr>
              <w:pStyle w:val="ListNumber"/>
              <w:numPr>
                <w:ilvl w:val="0"/>
                <w:numId w:val="0"/>
              </w:numPr>
              <w:tabs>
                <w:tab w:val="left" w:pos="720"/>
              </w:tabs>
              <w:rPr>
                <w:b/>
              </w:rPr>
            </w:pPr>
          </w:p>
        </w:tc>
        <w:tc>
          <w:tcPr>
            <w:tcW w:w="1163" w:type="dxa"/>
          </w:tcPr>
          <w:p w:rsidR="00470AC5" w:rsidRPr="00E01B65" w:rsidRDefault="00470AC5" w:rsidP="00163BBD">
            <w:pPr>
              <w:pStyle w:val="ListNumber"/>
              <w:numPr>
                <w:ilvl w:val="0"/>
                <w:numId w:val="0"/>
              </w:numPr>
              <w:tabs>
                <w:tab w:val="left" w:pos="720"/>
              </w:tabs>
              <w:jc w:val="center"/>
            </w:pPr>
          </w:p>
        </w:tc>
        <w:tc>
          <w:tcPr>
            <w:tcW w:w="966" w:type="dxa"/>
          </w:tcPr>
          <w:p w:rsidR="00470AC5" w:rsidRPr="00E01B65" w:rsidRDefault="00470AC5" w:rsidP="00163BBD">
            <w:pPr>
              <w:pStyle w:val="ListNumber"/>
              <w:numPr>
                <w:ilvl w:val="0"/>
                <w:numId w:val="0"/>
              </w:numPr>
              <w:tabs>
                <w:tab w:val="left" w:pos="720"/>
              </w:tabs>
              <w:jc w:val="center"/>
            </w:pPr>
          </w:p>
        </w:tc>
        <w:tc>
          <w:tcPr>
            <w:tcW w:w="1303" w:type="dxa"/>
          </w:tcPr>
          <w:p w:rsidR="00470AC5" w:rsidRPr="00E01B65" w:rsidRDefault="00470AC5" w:rsidP="00163BBD">
            <w:pPr>
              <w:pStyle w:val="ListNumber"/>
              <w:numPr>
                <w:ilvl w:val="0"/>
                <w:numId w:val="0"/>
              </w:numPr>
              <w:tabs>
                <w:tab w:val="left" w:pos="720"/>
              </w:tabs>
              <w:jc w:val="center"/>
            </w:pPr>
          </w:p>
        </w:tc>
        <w:tc>
          <w:tcPr>
            <w:tcW w:w="1664" w:type="dxa"/>
            <w:tcBorders>
              <w:top w:val="single" w:sz="12" w:space="0" w:color="auto"/>
              <w:left w:val="single" w:sz="12" w:space="0" w:color="auto"/>
              <w:bottom w:val="single" w:sz="12" w:space="0" w:color="auto"/>
              <w:right w:val="single" w:sz="12" w:space="0" w:color="auto"/>
            </w:tcBorders>
            <w:vAlign w:val="center"/>
          </w:tcPr>
          <w:p w:rsidR="00470AC5" w:rsidRPr="00E01B65" w:rsidRDefault="00470AC5" w:rsidP="00163BBD">
            <w:pPr>
              <w:pStyle w:val="ListNumber"/>
              <w:numPr>
                <w:ilvl w:val="0"/>
                <w:numId w:val="0"/>
              </w:numPr>
              <w:tabs>
                <w:tab w:val="left" w:pos="720"/>
              </w:tabs>
              <w:jc w:val="center"/>
            </w:pPr>
          </w:p>
        </w:tc>
      </w:tr>
      <w:tr w:rsidR="00470AC5" w:rsidRPr="00E01B65" w:rsidTr="00E01B65">
        <w:trPr>
          <w:trHeight w:val="593"/>
        </w:trPr>
        <w:tc>
          <w:tcPr>
            <w:tcW w:w="474" w:type="dxa"/>
          </w:tcPr>
          <w:p w:rsidR="00470AC5" w:rsidRPr="00E01B65" w:rsidRDefault="00470AC5" w:rsidP="00004306">
            <w:pPr>
              <w:pStyle w:val="ListNumber"/>
              <w:numPr>
                <w:ilvl w:val="0"/>
                <w:numId w:val="0"/>
              </w:numPr>
              <w:tabs>
                <w:tab w:val="left" w:pos="720"/>
              </w:tabs>
              <w:jc w:val="center"/>
              <w:rPr>
                <w:b/>
              </w:rPr>
            </w:pPr>
            <w:r w:rsidRPr="00E01B65">
              <w:rPr>
                <w:b/>
              </w:rPr>
              <w:t>2</w:t>
            </w:r>
          </w:p>
        </w:tc>
        <w:tc>
          <w:tcPr>
            <w:tcW w:w="4510" w:type="dxa"/>
          </w:tcPr>
          <w:p w:rsidR="00470AC5" w:rsidRPr="00E01B65" w:rsidRDefault="00470AC5" w:rsidP="00F55DB6">
            <w:pPr>
              <w:pStyle w:val="ListNumber"/>
              <w:numPr>
                <w:ilvl w:val="0"/>
                <w:numId w:val="0"/>
              </w:numPr>
              <w:tabs>
                <w:tab w:val="left" w:pos="720"/>
              </w:tabs>
            </w:pPr>
          </w:p>
        </w:tc>
        <w:tc>
          <w:tcPr>
            <w:tcW w:w="1163" w:type="dxa"/>
          </w:tcPr>
          <w:p w:rsidR="00470AC5" w:rsidRPr="00E01B65" w:rsidRDefault="00470AC5" w:rsidP="00163BBD">
            <w:pPr>
              <w:pStyle w:val="ListNumber"/>
              <w:numPr>
                <w:ilvl w:val="0"/>
                <w:numId w:val="0"/>
              </w:numPr>
              <w:tabs>
                <w:tab w:val="left" w:pos="720"/>
              </w:tabs>
              <w:jc w:val="center"/>
            </w:pPr>
          </w:p>
        </w:tc>
        <w:tc>
          <w:tcPr>
            <w:tcW w:w="966" w:type="dxa"/>
          </w:tcPr>
          <w:p w:rsidR="00470AC5" w:rsidRPr="00E01B65" w:rsidRDefault="00470AC5" w:rsidP="00163BBD">
            <w:pPr>
              <w:pStyle w:val="ListNumber"/>
              <w:numPr>
                <w:ilvl w:val="0"/>
                <w:numId w:val="0"/>
              </w:numPr>
              <w:tabs>
                <w:tab w:val="left" w:pos="720"/>
              </w:tabs>
              <w:jc w:val="center"/>
            </w:pPr>
          </w:p>
        </w:tc>
        <w:tc>
          <w:tcPr>
            <w:tcW w:w="1303" w:type="dxa"/>
          </w:tcPr>
          <w:p w:rsidR="00470AC5" w:rsidRPr="00E01B65" w:rsidRDefault="00470AC5" w:rsidP="00163BBD">
            <w:pPr>
              <w:pStyle w:val="ListNumber"/>
              <w:numPr>
                <w:ilvl w:val="0"/>
                <w:numId w:val="0"/>
              </w:numPr>
              <w:tabs>
                <w:tab w:val="left" w:pos="720"/>
              </w:tabs>
              <w:jc w:val="center"/>
            </w:pPr>
          </w:p>
        </w:tc>
        <w:tc>
          <w:tcPr>
            <w:tcW w:w="1664" w:type="dxa"/>
            <w:tcBorders>
              <w:top w:val="single" w:sz="12" w:space="0" w:color="auto"/>
              <w:left w:val="single" w:sz="12" w:space="0" w:color="auto"/>
              <w:bottom w:val="single" w:sz="12" w:space="0" w:color="auto"/>
              <w:right w:val="single" w:sz="12" w:space="0" w:color="auto"/>
            </w:tcBorders>
            <w:vAlign w:val="center"/>
          </w:tcPr>
          <w:p w:rsidR="00470AC5" w:rsidRPr="00E01B65" w:rsidRDefault="00470AC5" w:rsidP="00163BBD">
            <w:pPr>
              <w:pStyle w:val="ListNumber"/>
              <w:numPr>
                <w:ilvl w:val="0"/>
                <w:numId w:val="0"/>
              </w:numPr>
              <w:tabs>
                <w:tab w:val="left" w:pos="720"/>
              </w:tabs>
              <w:jc w:val="center"/>
            </w:pPr>
          </w:p>
        </w:tc>
      </w:tr>
      <w:tr w:rsidR="00470AC5" w:rsidRPr="00E01B65" w:rsidTr="00E01B65">
        <w:trPr>
          <w:trHeight w:val="593"/>
        </w:trPr>
        <w:tc>
          <w:tcPr>
            <w:tcW w:w="474" w:type="dxa"/>
          </w:tcPr>
          <w:p w:rsidR="00470AC5" w:rsidRPr="00E01B65" w:rsidRDefault="00470AC5" w:rsidP="00004306">
            <w:pPr>
              <w:pStyle w:val="ListNumber"/>
              <w:numPr>
                <w:ilvl w:val="0"/>
                <w:numId w:val="0"/>
              </w:numPr>
              <w:tabs>
                <w:tab w:val="left" w:pos="720"/>
              </w:tabs>
              <w:jc w:val="center"/>
              <w:rPr>
                <w:b/>
              </w:rPr>
            </w:pPr>
            <w:r w:rsidRPr="00E01B65">
              <w:rPr>
                <w:b/>
              </w:rPr>
              <w:t>3</w:t>
            </w:r>
          </w:p>
        </w:tc>
        <w:tc>
          <w:tcPr>
            <w:tcW w:w="4510" w:type="dxa"/>
          </w:tcPr>
          <w:p w:rsidR="00470AC5" w:rsidRPr="00E01B65" w:rsidRDefault="00470AC5" w:rsidP="00F55DB6">
            <w:pPr>
              <w:pStyle w:val="ListNumber"/>
              <w:numPr>
                <w:ilvl w:val="0"/>
                <w:numId w:val="0"/>
              </w:numPr>
              <w:tabs>
                <w:tab w:val="left" w:pos="720"/>
              </w:tabs>
            </w:pPr>
          </w:p>
        </w:tc>
        <w:tc>
          <w:tcPr>
            <w:tcW w:w="1163" w:type="dxa"/>
          </w:tcPr>
          <w:p w:rsidR="00470AC5" w:rsidRPr="00E01B65" w:rsidRDefault="00470AC5" w:rsidP="00163BBD">
            <w:pPr>
              <w:pStyle w:val="ListNumber"/>
              <w:numPr>
                <w:ilvl w:val="0"/>
                <w:numId w:val="0"/>
              </w:numPr>
              <w:tabs>
                <w:tab w:val="left" w:pos="720"/>
              </w:tabs>
              <w:jc w:val="center"/>
            </w:pPr>
          </w:p>
        </w:tc>
        <w:tc>
          <w:tcPr>
            <w:tcW w:w="966" w:type="dxa"/>
          </w:tcPr>
          <w:p w:rsidR="00470AC5" w:rsidRPr="00E01B65" w:rsidRDefault="00470AC5" w:rsidP="00163BBD">
            <w:pPr>
              <w:pStyle w:val="ListNumber"/>
              <w:numPr>
                <w:ilvl w:val="0"/>
                <w:numId w:val="0"/>
              </w:numPr>
              <w:tabs>
                <w:tab w:val="left" w:pos="720"/>
              </w:tabs>
              <w:jc w:val="center"/>
            </w:pPr>
          </w:p>
        </w:tc>
        <w:tc>
          <w:tcPr>
            <w:tcW w:w="1303" w:type="dxa"/>
          </w:tcPr>
          <w:p w:rsidR="00470AC5" w:rsidRPr="00E01B65" w:rsidRDefault="00470AC5" w:rsidP="00163BBD">
            <w:pPr>
              <w:pStyle w:val="ListNumber"/>
              <w:numPr>
                <w:ilvl w:val="0"/>
                <w:numId w:val="0"/>
              </w:numPr>
              <w:tabs>
                <w:tab w:val="left" w:pos="720"/>
              </w:tabs>
              <w:jc w:val="center"/>
            </w:pPr>
          </w:p>
        </w:tc>
        <w:tc>
          <w:tcPr>
            <w:tcW w:w="1664" w:type="dxa"/>
            <w:tcBorders>
              <w:top w:val="single" w:sz="12" w:space="0" w:color="auto"/>
              <w:left w:val="single" w:sz="12" w:space="0" w:color="auto"/>
              <w:bottom w:val="single" w:sz="12" w:space="0" w:color="auto"/>
              <w:right w:val="single" w:sz="12" w:space="0" w:color="auto"/>
            </w:tcBorders>
            <w:vAlign w:val="center"/>
          </w:tcPr>
          <w:p w:rsidR="00470AC5" w:rsidRPr="00E01B65" w:rsidRDefault="00470AC5" w:rsidP="00163BBD">
            <w:pPr>
              <w:pStyle w:val="ListNumber"/>
              <w:numPr>
                <w:ilvl w:val="0"/>
                <w:numId w:val="0"/>
              </w:numPr>
              <w:tabs>
                <w:tab w:val="left" w:pos="720"/>
              </w:tabs>
              <w:jc w:val="center"/>
            </w:pPr>
          </w:p>
        </w:tc>
      </w:tr>
      <w:tr w:rsidR="00470AC5" w:rsidRPr="00E01B65" w:rsidTr="00E01B65">
        <w:trPr>
          <w:trHeight w:val="593"/>
        </w:trPr>
        <w:tc>
          <w:tcPr>
            <w:tcW w:w="474" w:type="dxa"/>
          </w:tcPr>
          <w:p w:rsidR="00470AC5" w:rsidRPr="00E01B65" w:rsidRDefault="00E01B65" w:rsidP="00004306">
            <w:pPr>
              <w:pStyle w:val="ListNumber"/>
              <w:numPr>
                <w:ilvl w:val="0"/>
                <w:numId w:val="0"/>
              </w:numPr>
              <w:tabs>
                <w:tab w:val="left" w:pos="720"/>
              </w:tabs>
              <w:jc w:val="center"/>
              <w:rPr>
                <w:b/>
              </w:rPr>
            </w:pPr>
            <w:r w:rsidRPr="00E01B65">
              <w:rPr>
                <w:b/>
              </w:rPr>
              <w:t>4</w:t>
            </w:r>
          </w:p>
        </w:tc>
        <w:tc>
          <w:tcPr>
            <w:tcW w:w="4510" w:type="dxa"/>
          </w:tcPr>
          <w:p w:rsidR="00470AC5" w:rsidRPr="00E01B65" w:rsidRDefault="00470AC5" w:rsidP="00F55DB6">
            <w:pPr>
              <w:pStyle w:val="ListNumber"/>
              <w:numPr>
                <w:ilvl w:val="0"/>
                <w:numId w:val="0"/>
              </w:numPr>
              <w:tabs>
                <w:tab w:val="left" w:pos="720"/>
              </w:tabs>
            </w:pPr>
          </w:p>
        </w:tc>
        <w:tc>
          <w:tcPr>
            <w:tcW w:w="1163" w:type="dxa"/>
          </w:tcPr>
          <w:p w:rsidR="00470AC5" w:rsidRPr="00E01B65" w:rsidRDefault="00470AC5" w:rsidP="00163BBD">
            <w:pPr>
              <w:pStyle w:val="ListNumber"/>
              <w:numPr>
                <w:ilvl w:val="0"/>
                <w:numId w:val="0"/>
              </w:numPr>
              <w:tabs>
                <w:tab w:val="left" w:pos="720"/>
              </w:tabs>
              <w:jc w:val="center"/>
            </w:pPr>
          </w:p>
        </w:tc>
        <w:tc>
          <w:tcPr>
            <w:tcW w:w="966" w:type="dxa"/>
          </w:tcPr>
          <w:p w:rsidR="00470AC5" w:rsidRPr="00E01B65" w:rsidRDefault="00470AC5" w:rsidP="00163BBD">
            <w:pPr>
              <w:pStyle w:val="ListNumber"/>
              <w:numPr>
                <w:ilvl w:val="0"/>
                <w:numId w:val="0"/>
              </w:numPr>
              <w:tabs>
                <w:tab w:val="left" w:pos="720"/>
              </w:tabs>
              <w:jc w:val="center"/>
            </w:pPr>
          </w:p>
        </w:tc>
        <w:tc>
          <w:tcPr>
            <w:tcW w:w="1303" w:type="dxa"/>
          </w:tcPr>
          <w:p w:rsidR="00470AC5" w:rsidRPr="00E01B65" w:rsidRDefault="00470AC5" w:rsidP="00163BBD">
            <w:pPr>
              <w:pStyle w:val="ListNumber"/>
              <w:numPr>
                <w:ilvl w:val="0"/>
                <w:numId w:val="0"/>
              </w:numPr>
              <w:tabs>
                <w:tab w:val="left" w:pos="720"/>
              </w:tabs>
              <w:jc w:val="center"/>
            </w:pPr>
          </w:p>
        </w:tc>
        <w:tc>
          <w:tcPr>
            <w:tcW w:w="1664" w:type="dxa"/>
            <w:tcBorders>
              <w:top w:val="single" w:sz="12" w:space="0" w:color="auto"/>
              <w:left w:val="single" w:sz="12" w:space="0" w:color="auto"/>
              <w:bottom w:val="single" w:sz="12" w:space="0" w:color="auto"/>
              <w:right w:val="single" w:sz="12" w:space="0" w:color="auto"/>
            </w:tcBorders>
            <w:vAlign w:val="center"/>
          </w:tcPr>
          <w:p w:rsidR="00470AC5" w:rsidRPr="00E01B65" w:rsidRDefault="00470AC5" w:rsidP="00163BBD">
            <w:pPr>
              <w:pStyle w:val="ListNumber"/>
              <w:numPr>
                <w:ilvl w:val="0"/>
                <w:numId w:val="0"/>
              </w:numPr>
              <w:tabs>
                <w:tab w:val="left" w:pos="720"/>
              </w:tabs>
              <w:jc w:val="center"/>
            </w:pPr>
          </w:p>
        </w:tc>
      </w:tr>
      <w:tr w:rsidR="00470AC5" w:rsidRPr="00E01B65" w:rsidTr="00E01B65">
        <w:trPr>
          <w:trHeight w:val="593"/>
        </w:trPr>
        <w:tc>
          <w:tcPr>
            <w:tcW w:w="474" w:type="dxa"/>
          </w:tcPr>
          <w:p w:rsidR="00470AC5" w:rsidRPr="00E01B65" w:rsidRDefault="00E01B65" w:rsidP="00004306">
            <w:pPr>
              <w:pStyle w:val="ListNumber"/>
              <w:numPr>
                <w:ilvl w:val="0"/>
                <w:numId w:val="0"/>
              </w:numPr>
              <w:tabs>
                <w:tab w:val="left" w:pos="720"/>
              </w:tabs>
              <w:jc w:val="center"/>
              <w:rPr>
                <w:b/>
              </w:rPr>
            </w:pPr>
            <w:r w:rsidRPr="00E01B65">
              <w:rPr>
                <w:b/>
              </w:rPr>
              <w:t>5</w:t>
            </w:r>
          </w:p>
        </w:tc>
        <w:tc>
          <w:tcPr>
            <w:tcW w:w="4510" w:type="dxa"/>
          </w:tcPr>
          <w:p w:rsidR="00470AC5" w:rsidRPr="00E01B65" w:rsidRDefault="00470AC5" w:rsidP="00F55DB6">
            <w:pPr>
              <w:pStyle w:val="ListNumber"/>
              <w:numPr>
                <w:ilvl w:val="0"/>
                <w:numId w:val="0"/>
              </w:numPr>
              <w:tabs>
                <w:tab w:val="left" w:pos="720"/>
              </w:tabs>
            </w:pPr>
          </w:p>
        </w:tc>
        <w:tc>
          <w:tcPr>
            <w:tcW w:w="1163" w:type="dxa"/>
          </w:tcPr>
          <w:p w:rsidR="00470AC5" w:rsidRPr="00E01B65" w:rsidRDefault="00470AC5" w:rsidP="00163BBD">
            <w:pPr>
              <w:pStyle w:val="ListNumber"/>
              <w:numPr>
                <w:ilvl w:val="0"/>
                <w:numId w:val="0"/>
              </w:numPr>
              <w:tabs>
                <w:tab w:val="left" w:pos="720"/>
              </w:tabs>
              <w:jc w:val="center"/>
            </w:pPr>
          </w:p>
        </w:tc>
        <w:tc>
          <w:tcPr>
            <w:tcW w:w="966" w:type="dxa"/>
          </w:tcPr>
          <w:p w:rsidR="00470AC5" w:rsidRPr="00E01B65" w:rsidRDefault="00470AC5" w:rsidP="00163BBD">
            <w:pPr>
              <w:pStyle w:val="ListNumber"/>
              <w:numPr>
                <w:ilvl w:val="0"/>
                <w:numId w:val="0"/>
              </w:numPr>
              <w:tabs>
                <w:tab w:val="left" w:pos="720"/>
              </w:tabs>
              <w:jc w:val="center"/>
            </w:pPr>
          </w:p>
        </w:tc>
        <w:tc>
          <w:tcPr>
            <w:tcW w:w="1303" w:type="dxa"/>
          </w:tcPr>
          <w:p w:rsidR="00470AC5" w:rsidRPr="00E01B65" w:rsidRDefault="00470AC5" w:rsidP="00163BBD">
            <w:pPr>
              <w:pStyle w:val="ListNumber"/>
              <w:numPr>
                <w:ilvl w:val="0"/>
                <w:numId w:val="0"/>
              </w:numPr>
              <w:tabs>
                <w:tab w:val="left" w:pos="720"/>
              </w:tabs>
              <w:jc w:val="center"/>
            </w:pPr>
          </w:p>
        </w:tc>
        <w:tc>
          <w:tcPr>
            <w:tcW w:w="1664" w:type="dxa"/>
            <w:tcBorders>
              <w:top w:val="single" w:sz="12" w:space="0" w:color="auto"/>
              <w:left w:val="single" w:sz="12" w:space="0" w:color="auto"/>
              <w:bottom w:val="single" w:sz="12" w:space="0" w:color="auto"/>
              <w:right w:val="single" w:sz="12" w:space="0" w:color="auto"/>
            </w:tcBorders>
            <w:vAlign w:val="center"/>
          </w:tcPr>
          <w:p w:rsidR="00470AC5" w:rsidRPr="00E01B65" w:rsidRDefault="00470AC5" w:rsidP="00163BBD">
            <w:pPr>
              <w:pStyle w:val="ListNumber"/>
              <w:numPr>
                <w:ilvl w:val="0"/>
                <w:numId w:val="0"/>
              </w:numPr>
              <w:tabs>
                <w:tab w:val="left" w:pos="720"/>
              </w:tabs>
              <w:jc w:val="center"/>
            </w:pPr>
          </w:p>
        </w:tc>
      </w:tr>
      <w:tr w:rsidR="00E01B65" w:rsidRPr="00E01B65" w:rsidTr="00513F3A">
        <w:trPr>
          <w:trHeight w:val="593"/>
        </w:trPr>
        <w:tc>
          <w:tcPr>
            <w:tcW w:w="474" w:type="dxa"/>
          </w:tcPr>
          <w:p w:rsidR="00E01B65" w:rsidRPr="00E01B65" w:rsidRDefault="00E01B65" w:rsidP="00004306">
            <w:pPr>
              <w:pStyle w:val="ListNumber"/>
              <w:numPr>
                <w:ilvl w:val="0"/>
                <w:numId w:val="0"/>
              </w:numPr>
              <w:tabs>
                <w:tab w:val="left" w:pos="720"/>
              </w:tabs>
              <w:jc w:val="center"/>
              <w:rPr>
                <w:b/>
              </w:rPr>
            </w:pPr>
          </w:p>
        </w:tc>
        <w:tc>
          <w:tcPr>
            <w:tcW w:w="7942" w:type="dxa"/>
            <w:gridSpan w:val="4"/>
            <w:vAlign w:val="center"/>
          </w:tcPr>
          <w:p w:rsidR="00E01B65" w:rsidRPr="00E01B65" w:rsidRDefault="00E01B65" w:rsidP="00E01B65">
            <w:pPr>
              <w:pStyle w:val="ListNumber"/>
              <w:numPr>
                <w:ilvl w:val="0"/>
                <w:numId w:val="0"/>
              </w:numPr>
              <w:tabs>
                <w:tab w:val="left" w:pos="720"/>
              </w:tabs>
              <w:jc w:val="right"/>
            </w:pPr>
            <w:r w:rsidRPr="00E01B65">
              <w:t>Käibemaks</w:t>
            </w:r>
          </w:p>
        </w:tc>
        <w:tc>
          <w:tcPr>
            <w:tcW w:w="1664" w:type="dxa"/>
            <w:tcBorders>
              <w:top w:val="single" w:sz="12" w:space="0" w:color="auto"/>
              <w:left w:val="single" w:sz="12" w:space="0" w:color="auto"/>
              <w:bottom w:val="single" w:sz="12" w:space="0" w:color="auto"/>
              <w:right w:val="single" w:sz="12" w:space="0" w:color="auto"/>
            </w:tcBorders>
            <w:vAlign w:val="center"/>
          </w:tcPr>
          <w:p w:rsidR="00E01B65" w:rsidRPr="00E01B65" w:rsidRDefault="00E01B65" w:rsidP="00163BBD">
            <w:pPr>
              <w:pStyle w:val="ListNumber"/>
              <w:numPr>
                <w:ilvl w:val="0"/>
                <w:numId w:val="0"/>
              </w:numPr>
              <w:tabs>
                <w:tab w:val="left" w:pos="720"/>
              </w:tabs>
              <w:jc w:val="center"/>
            </w:pPr>
          </w:p>
        </w:tc>
      </w:tr>
      <w:tr w:rsidR="00E01B65" w:rsidRPr="00E01B65" w:rsidTr="003167B1">
        <w:trPr>
          <w:trHeight w:val="593"/>
        </w:trPr>
        <w:tc>
          <w:tcPr>
            <w:tcW w:w="474" w:type="dxa"/>
          </w:tcPr>
          <w:p w:rsidR="00E01B65" w:rsidRPr="00E01B65" w:rsidRDefault="00E01B65" w:rsidP="00004306">
            <w:pPr>
              <w:pStyle w:val="ListNumber"/>
              <w:numPr>
                <w:ilvl w:val="0"/>
                <w:numId w:val="0"/>
              </w:numPr>
              <w:tabs>
                <w:tab w:val="left" w:pos="720"/>
              </w:tabs>
              <w:jc w:val="center"/>
              <w:rPr>
                <w:b/>
              </w:rPr>
            </w:pPr>
          </w:p>
        </w:tc>
        <w:tc>
          <w:tcPr>
            <w:tcW w:w="7942" w:type="dxa"/>
            <w:gridSpan w:val="4"/>
          </w:tcPr>
          <w:p w:rsidR="00E01B65" w:rsidRPr="00E01B65" w:rsidRDefault="00E01B65" w:rsidP="00E01B65">
            <w:pPr>
              <w:pStyle w:val="ListNumber"/>
              <w:numPr>
                <w:ilvl w:val="0"/>
                <w:numId w:val="0"/>
              </w:numPr>
              <w:tabs>
                <w:tab w:val="left" w:pos="720"/>
              </w:tabs>
              <w:jc w:val="right"/>
            </w:pPr>
            <w:r w:rsidRPr="00E01B65">
              <w:t>Pakkumus käibemaksuga</w:t>
            </w:r>
          </w:p>
        </w:tc>
        <w:tc>
          <w:tcPr>
            <w:tcW w:w="1664" w:type="dxa"/>
            <w:tcBorders>
              <w:top w:val="single" w:sz="12" w:space="0" w:color="auto"/>
              <w:left w:val="single" w:sz="12" w:space="0" w:color="auto"/>
              <w:bottom w:val="single" w:sz="12" w:space="0" w:color="auto"/>
              <w:right w:val="single" w:sz="12" w:space="0" w:color="auto"/>
            </w:tcBorders>
            <w:vAlign w:val="center"/>
          </w:tcPr>
          <w:p w:rsidR="00E01B65" w:rsidRPr="00E01B65" w:rsidRDefault="00E01B65" w:rsidP="00163BBD">
            <w:pPr>
              <w:pStyle w:val="ListNumber"/>
              <w:numPr>
                <w:ilvl w:val="0"/>
                <w:numId w:val="0"/>
              </w:numPr>
              <w:tabs>
                <w:tab w:val="left" w:pos="720"/>
              </w:tabs>
              <w:jc w:val="center"/>
            </w:pPr>
          </w:p>
        </w:tc>
      </w:tr>
    </w:tbl>
    <w:p w:rsidR="002F44F5" w:rsidRPr="00470AC5" w:rsidRDefault="002F44F5" w:rsidP="002F44F5">
      <w:pPr>
        <w:pStyle w:val="ListNumber"/>
        <w:numPr>
          <w:ilvl w:val="0"/>
          <w:numId w:val="0"/>
        </w:numPr>
        <w:tabs>
          <w:tab w:val="left" w:pos="720"/>
        </w:tabs>
        <w:rPr>
          <w:b/>
          <w:color w:val="FF0000"/>
        </w:rPr>
      </w:pPr>
    </w:p>
    <w:p w:rsidR="00004306" w:rsidRPr="00E01B65" w:rsidRDefault="00004306" w:rsidP="00004306">
      <w:pPr>
        <w:pStyle w:val="ListNumber"/>
        <w:numPr>
          <w:ilvl w:val="0"/>
          <w:numId w:val="0"/>
        </w:numPr>
        <w:tabs>
          <w:tab w:val="left" w:pos="720"/>
        </w:tabs>
        <w:ind w:left="502"/>
      </w:pPr>
    </w:p>
    <w:p w:rsidR="002F44F5" w:rsidRPr="00E01B65" w:rsidRDefault="002F44F5" w:rsidP="00004306">
      <w:pPr>
        <w:pStyle w:val="ListNumber"/>
        <w:numPr>
          <w:ilvl w:val="0"/>
          <w:numId w:val="0"/>
        </w:numPr>
        <w:tabs>
          <w:tab w:val="left" w:pos="720"/>
        </w:tabs>
        <w:ind w:left="360" w:hanging="360"/>
      </w:pPr>
    </w:p>
    <w:p w:rsidR="00754618" w:rsidRPr="00E01B65" w:rsidRDefault="00754618" w:rsidP="002F44F5">
      <w:pPr>
        <w:autoSpaceDE w:val="0"/>
        <w:autoSpaceDN w:val="0"/>
        <w:adjustRightInd w:val="0"/>
        <w:jc w:val="both"/>
        <w:rPr>
          <w:lang w:val="et-EE"/>
        </w:rPr>
      </w:pPr>
    </w:p>
    <w:p w:rsidR="00004306" w:rsidRPr="00E01B65" w:rsidRDefault="00004306" w:rsidP="002F44F5">
      <w:pPr>
        <w:autoSpaceDE w:val="0"/>
        <w:autoSpaceDN w:val="0"/>
        <w:adjustRightInd w:val="0"/>
        <w:jc w:val="both"/>
        <w:rPr>
          <w:lang w:val="et-EE"/>
        </w:rPr>
      </w:pPr>
    </w:p>
    <w:p w:rsidR="002F44F5" w:rsidRPr="00E01B65" w:rsidRDefault="002F44F5" w:rsidP="00754618">
      <w:pPr>
        <w:autoSpaceDE w:val="0"/>
        <w:autoSpaceDN w:val="0"/>
        <w:adjustRightInd w:val="0"/>
        <w:jc w:val="both"/>
        <w:rPr>
          <w:lang w:val="et-EE"/>
        </w:rPr>
      </w:pPr>
      <w:r w:rsidRPr="00E01B65">
        <w:rPr>
          <w:lang w:val="et-EE"/>
        </w:rPr>
        <w:t xml:space="preserve">Pakkuja kinnitab oma allkirjaga käesoleva hinnapakkumuse asjaolude õigsust ja pakkumuse kehtivust </w:t>
      </w:r>
      <w:r w:rsidR="00407B65" w:rsidRPr="00E01B65">
        <w:rPr>
          <w:lang w:val="et-EE"/>
        </w:rPr>
        <w:t>6</w:t>
      </w:r>
      <w:r w:rsidRPr="00E01B65">
        <w:rPr>
          <w:lang w:val="et-EE"/>
        </w:rPr>
        <w:t>0 kalendripäeva pakkumuste esitamise tähtajast arvates.</w:t>
      </w:r>
    </w:p>
    <w:p w:rsidR="00754618" w:rsidRPr="00E01B65" w:rsidRDefault="00754618" w:rsidP="002F44F5">
      <w:pPr>
        <w:autoSpaceDE w:val="0"/>
        <w:autoSpaceDN w:val="0"/>
        <w:adjustRightInd w:val="0"/>
        <w:rPr>
          <w:b/>
          <w:lang w:val="et-EE"/>
        </w:rPr>
      </w:pPr>
    </w:p>
    <w:p w:rsidR="002F44F5" w:rsidRPr="00E01B65" w:rsidRDefault="002F44F5" w:rsidP="002F44F5">
      <w:pPr>
        <w:autoSpaceDE w:val="0"/>
        <w:autoSpaceDN w:val="0"/>
        <w:adjustRightInd w:val="0"/>
        <w:rPr>
          <w:lang w:val="et-EE"/>
        </w:rPr>
      </w:pPr>
    </w:p>
    <w:p w:rsidR="00407B65" w:rsidRPr="00E01B65" w:rsidRDefault="00407B65" w:rsidP="002F44F5">
      <w:pPr>
        <w:autoSpaceDE w:val="0"/>
        <w:autoSpaceDN w:val="0"/>
        <w:adjustRightInd w:val="0"/>
        <w:rPr>
          <w:lang w:val="et-EE"/>
        </w:rPr>
      </w:pPr>
    </w:p>
    <w:p w:rsidR="00407B65" w:rsidRPr="00E01B65" w:rsidRDefault="00407B65" w:rsidP="002F44F5">
      <w:pPr>
        <w:autoSpaceDE w:val="0"/>
        <w:autoSpaceDN w:val="0"/>
        <w:adjustRightInd w:val="0"/>
        <w:rPr>
          <w:lang w:val="et-EE"/>
        </w:rPr>
      </w:pPr>
    </w:p>
    <w:p w:rsidR="00407B65" w:rsidRPr="00E01B65" w:rsidRDefault="00407B65" w:rsidP="002F44F5">
      <w:pPr>
        <w:autoSpaceDE w:val="0"/>
        <w:autoSpaceDN w:val="0"/>
        <w:adjustRightInd w:val="0"/>
        <w:rPr>
          <w:lang w:val="et-EE"/>
        </w:rPr>
      </w:pPr>
    </w:p>
    <w:p w:rsidR="00407B65" w:rsidRPr="00E01B65" w:rsidRDefault="00407B65" w:rsidP="002F44F5">
      <w:pPr>
        <w:autoSpaceDE w:val="0"/>
        <w:autoSpaceDN w:val="0"/>
        <w:adjustRightInd w:val="0"/>
        <w:rPr>
          <w:lang w:val="et-EE"/>
        </w:rPr>
      </w:pPr>
    </w:p>
    <w:p w:rsidR="002F44F5" w:rsidRPr="00E01B65" w:rsidRDefault="002F44F5" w:rsidP="002F44F5">
      <w:pPr>
        <w:autoSpaceDE w:val="0"/>
        <w:autoSpaceDN w:val="0"/>
        <w:adjustRightInd w:val="0"/>
        <w:rPr>
          <w:lang w:val="et-EE"/>
        </w:rPr>
      </w:pPr>
    </w:p>
    <w:p w:rsidR="002F44F5" w:rsidRPr="00E01B65" w:rsidRDefault="002F44F5" w:rsidP="002F44F5">
      <w:pPr>
        <w:autoSpaceDE w:val="0"/>
        <w:autoSpaceDN w:val="0"/>
        <w:adjustRightInd w:val="0"/>
        <w:rPr>
          <w:lang w:val="et-EE"/>
        </w:rPr>
      </w:pPr>
    </w:p>
    <w:p w:rsidR="002F44F5" w:rsidRPr="00E01B65" w:rsidRDefault="002F44F5" w:rsidP="002F44F5">
      <w:pPr>
        <w:autoSpaceDE w:val="0"/>
        <w:autoSpaceDN w:val="0"/>
        <w:adjustRightInd w:val="0"/>
        <w:rPr>
          <w:lang w:val="et-EE"/>
        </w:rPr>
      </w:pPr>
      <w:r w:rsidRPr="00E01B65">
        <w:rPr>
          <w:lang w:val="et-EE"/>
        </w:rPr>
        <w:t>________________________</w:t>
      </w:r>
    </w:p>
    <w:p w:rsidR="002F44F5" w:rsidRPr="00E01B65" w:rsidRDefault="002F44F5" w:rsidP="002F44F5">
      <w:pPr>
        <w:autoSpaceDE w:val="0"/>
        <w:autoSpaceDN w:val="0"/>
        <w:adjustRightInd w:val="0"/>
        <w:rPr>
          <w:lang w:val="et-EE"/>
        </w:rPr>
      </w:pPr>
      <w:r w:rsidRPr="00E01B65">
        <w:rPr>
          <w:lang w:val="et-EE"/>
        </w:rPr>
        <w:t>Pakkuja esindaja nimi, allkiri, kuupäev</w:t>
      </w:r>
    </w:p>
    <w:p w:rsidR="002F44F5" w:rsidRPr="00470AC5" w:rsidRDefault="002F44F5" w:rsidP="007703DF">
      <w:pPr>
        <w:autoSpaceDE w:val="0"/>
        <w:autoSpaceDN w:val="0"/>
        <w:adjustRightInd w:val="0"/>
        <w:rPr>
          <w:color w:val="FF0000"/>
          <w:lang w:val="et-EE"/>
        </w:rPr>
      </w:pPr>
    </w:p>
    <w:sectPr w:rsidR="002F44F5" w:rsidRPr="00470AC5" w:rsidSect="008507C3">
      <w:footerReference w:type="default" r:id="rId10"/>
      <w:pgSz w:w="11906" w:h="16838"/>
      <w:pgMar w:top="1440" w:right="851" w:bottom="1440"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96" w:rsidRPr="00754618" w:rsidRDefault="00602696" w:rsidP="00754618">
      <w:r>
        <w:separator/>
      </w:r>
    </w:p>
  </w:endnote>
  <w:endnote w:type="continuationSeparator" w:id="0">
    <w:p w:rsidR="00602696" w:rsidRPr="00754618" w:rsidRDefault="00602696" w:rsidP="00754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72644"/>
      <w:docPartObj>
        <w:docPartGallery w:val="Page Numbers (Bottom of Page)"/>
        <w:docPartUnique/>
      </w:docPartObj>
    </w:sdtPr>
    <w:sdtContent>
      <w:p w:rsidR="00884878" w:rsidRPr="00754618" w:rsidRDefault="0012383A" w:rsidP="00754618">
        <w:pPr>
          <w:pStyle w:val="Footer"/>
          <w:jc w:val="right"/>
        </w:pPr>
        <w:fldSimple w:instr=" PAGE   \* MERGEFORMAT ">
          <w:r w:rsidR="00E01B65">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96" w:rsidRPr="00754618" w:rsidRDefault="00602696" w:rsidP="00754618">
      <w:r>
        <w:separator/>
      </w:r>
    </w:p>
  </w:footnote>
  <w:footnote w:type="continuationSeparator" w:id="0">
    <w:p w:rsidR="00602696" w:rsidRPr="00754618" w:rsidRDefault="00602696" w:rsidP="00754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708949A"/>
    <w:lvl w:ilvl="0">
      <w:start w:val="1"/>
      <w:numFmt w:val="decimal"/>
      <w:pStyle w:val="ListNumber"/>
      <w:lvlText w:val="%1."/>
      <w:lvlJc w:val="left"/>
      <w:pPr>
        <w:tabs>
          <w:tab w:val="num" w:pos="360"/>
        </w:tabs>
        <w:ind w:left="360" w:hanging="360"/>
      </w:pPr>
      <w:rPr>
        <w:rFonts w:cs="Times New Roman"/>
      </w:rPr>
    </w:lvl>
  </w:abstractNum>
  <w:abstractNum w:abstractNumId="1">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8519E4"/>
    <w:multiLevelType w:val="multilevel"/>
    <w:tmpl w:val="59C42928"/>
    <w:lvl w:ilvl="0">
      <w:start w:val="1"/>
      <w:numFmt w:val="decimal"/>
      <w:lvlText w:val="%1."/>
      <w:lvlJc w:val="left"/>
      <w:pPr>
        <w:ind w:left="360" w:hanging="360"/>
      </w:pPr>
    </w:lvl>
    <w:lvl w:ilvl="1">
      <w:start w:val="1"/>
      <w:numFmt w:val="decimal"/>
      <w:isLgl/>
      <w:lvlText w:val="%1.%2"/>
      <w:lvlJc w:val="left"/>
      <w:pPr>
        <w:tabs>
          <w:tab w:val="num" w:pos="720"/>
        </w:tabs>
        <w:ind w:left="720" w:hanging="540"/>
      </w:pPr>
      <w:rPr>
        <w:rFonts w:hint="default"/>
        <w:b w:val="0"/>
        <w:u w:val="none"/>
      </w:rPr>
    </w:lvl>
    <w:lvl w:ilvl="2">
      <w:start w:val="1"/>
      <w:numFmt w:val="decimal"/>
      <w:isLgl/>
      <w:lvlText w:val="%1.%2.%3"/>
      <w:lvlJc w:val="left"/>
      <w:pPr>
        <w:tabs>
          <w:tab w:val="num" w:pos="1080"/>
        </w:tabs>
        <w:ind w:left="1080" w:hanging="720"/>
      </w:pPr>
      <w:rPr>
        <w:rFonts w:hint="default"/>
        <w:b w:val="0"/>
        <w:u w:val="none"/>
      </w:rPr>
    </w:lvl>
    <w:lvl w:ilvl="3">
      <w:start w:val="1"/>
      <w:numFmt w:val="decimal"/>
      <w:isLgl/>
      <w:lvlText w:val="%1.%2.%3.%4"/>
      <w:lvlJc w:val="left"/>
      <w:pPr>
        <w:tabs>
          <w:tab w:val="num" w:pos="1260"/>
        </w:tabs>
        <w:ind w:left="1260" w:hanging="720"/>
      </w:pPr>
      <w:rPr>
        <w:rFonts w:hint="default"/>
        <w:b w:val="0"/>
        <w:u w:val="none"/>
      </w:rPr>
    </w:lvl>
    <w:lvl w:ilvl="4">
      <w:start w:val="1"/>
      <w:numFmt w:val="decimal"/>
      <w:isLgl/>
      <w:lvlText w:val="%1.%2.%3.%4.%5"/>
      <w:lvlJc w:val="left"/>
      <w:pPr>
        <w:tabs>
          <w:tab w:val="num" w:pos="1800"/>
        </w:tabs>
        <w:ind w:left="1800" w:hanging="1080"/>
      </w:pPr>
      <w:rPr>
        <w:rFonts w:hint="default"/>
        <w:b w:val="0"/>
        <w:u w:val="none"/>
      </w:rPr>
    </w:lvl>
    <w:lvl w:ilvl="5">
      <w:start w:val="1"/>
      <w:numFmt w:val="decimal"/>
      <w:isLgl/>
      <w:lvlText w:val="%1.%2.%3.%4.%5.%6"/>
      <w:lvlJc w:val="left"/>
      <w:pPr>
        <w:tabs>
          <w:tab w:val="num" w:pos="1980"/>
        </w:tabs>
        <w:ind w:left="1980" w:hanging="1080"/>
      </w:pPr>
      <w:rPr>
        <w:rFonts w:hint="default"/>
        <w:b w:val="0"/>
        <w:u w:val="none"/>
      </w:rPr>
    </w:lvl>
    <w:lvl w:ilvl="6">
      <w:start w:val="1"/>
      <w:numFmt w:val="decimal"/>
      <w:isLgl/>
      <w:lvlText w:val="%1.%2.%3.%4.%5.%6.%7"/>
      <w:lvlJc w:val="left"/>
      <w:pPr>
        <w:tabs>
          <w:tab w:val="num" w:pos="2520"/>
        </w:tabs>
        <w:ind w:left="2520" w:hanging="1440"/>
      </w:pPr>
      <w:rPr>
        <w:rFonts w:hint="default"/>
        <w:b w:val="0"/>
        <w:u w:val="none"/>
      </w:rPr>
    </w:lvl>
    <w:lvl w:ilvl="7">
      <w:start w:val="1"/>
      <w:numFmt w:val="decimal"/>
      <w:isLgl/>
      <w:lvlText w:val="%1.%2.%3.%4.%5.%6.%7.%8"/>
      <w:lvlJc w:val="left"/>
      <w:pPr>
        <w:tabs>
          <w:tab w:val="num" w:pos="2700"/>
        </w:tabs>
        <w:ind w:left="2700" w:hanging="1440"/>
      </w:pPr>
      <w:rPr>
        <w:rFonts w:hint="default"/>
        <w:b w:val="0"/>
        <w:u w:val="none"/>
      </w:rPr>
    </w:lvl>
    <w:lvl w:ilvl="8">
      <w:start w:val="1"/>
      <w:numFmt w:val="decimal"/>
      <w:isLgl/>
      <w:lvlText w:val="%1.%2.%3.%4.%5.%6.%7.%8.%9"/>
      <w:lvlJc w:val="left"/>
      <w:pPr>
        <w:tabs>
          <w:tab w:val="num" w:pos="3240"/>
        </w:tabs>
        <w:ind w:left="3240" w:hanging="1800"/>
      </w:pPr>
      <w:rPr>
        <w:rFonts w:hint="default"/>
        <w:b w:val="0"/>
        <w:u w:val="none"/>
      </w:rPr>
    </w:lvl>
  </w:abstractNum>
  <w:abstractNum w:abstractNumId="3">
    <w:nsid w:val="289D4235"/>
    <w:multiLevelType w:val="multilevel"/>
    <w:tmpl w:val="7CFC2DE4"/>
    <w:lvl w:ilvl="0">
      <w:start w:val="3"/>
      <w:numFmt w:val="decimal"/>
      <w:lvlText w:val="%1."/>
      <w:lvlJc w:val="left"/>
      <w:pPr>
        <w:ind w:left="357" w:hanging="357"/>
      </w:pPr>
      <w:rPr>
        <w:rFonts w:hint="default"/>
        <w:b/>
        <w:sz w:val="24"/>
        <w:lang w:val="et-EE"/>
      </w:rPr>
    </w:lvl>
    <w:lvl w:ilvl="1">
      <w:start w:val="1"/>
      <w:numFmt w:val="decimal"/>
      <w:lvlText w:val="%1.%2."/>
      <w:lvlJc w:val="left"/>
      <w:pPr>
        <w:ind w:left="357" w:hanging="357"/>
      </w:pPr>
      <w:rPr>
        <w:rFonts w:hint="default"/>
        <w:b w:val="0"/>
        <w:color w:val="auto"/>
        <w:sz w:val="24"/>
      </w:rPr>
    </w:lvl>
    <w:lvl w:ilvl="2">
      <w:start w:val="1"/>
      <w:numFmt w:val="decimal"/>
      <w:lvlText w:val="%1.%2.%3."/>
      <w:lvlJc w:val="left"/>
      <w:pPr>
        <w:ind w:left="357" w:hanging="357"/>
      </w:pPr>
      <w:rPr>
        <w:rFonts w:hint="default"/>
        <w:b w:val="0"/>
        <w:sz w:val="24"/>
      </w:rPr>
    </w:lvl>
    <w:lvl w:ilvl="3">
      <w:start w:val="1"/>
      <w:numFmt w:val="decimal"/>
      <w:lvlText w:val="%1.%2.%3.%4."/>
      <w:lvlJc w:val="left"/>
      <w:pPr>
        <w:ind w:left="357" w:hanging="357"/>
      </w:pPr>
      <w:rPr>
        <w:rFonts w:hint="default"/>
        <w:b w:val="0"/>
        <w:sz w:val="24"/>
      </w:rPr>
    </w:lvl>
    <w:lvl w:ilvl="4">
      <w:start w:val="1"/>
      <w:numFmt w:val="decimal"/>
      <w:lvlText w:val="%1.%2.%3.%4.%5."/>
      <w:lvlJc w:val="left"/>
      <w:pPr>
        <w:ind w:left="357" w:hanging="357"/>
      </w:pPr>
      <w:rPr>
        <w:rFonts w:hint="default"/>
        <w:b w:val="0"/>
        <w:sz w:val="24"/>
      </w:rPr>
    </w:lvl>
    <w:lvl w:ilvl="5">
      <w:start w:val="1"/>
      <w:numFmt w:val="decimal"/>
      <w:lvlText w:val="%1.%2.%3.%4.%5.%6."/>
      <w:lvlJc w:val="left"/>
      <w:pPr>
        <w:ind w:left="357" w:hanging="357"/>
      </w:pPr>
      <w:rPr>
        <w:rFonts w:hint="default"/>
        <w:b w:val="0"/>
        <w:sz w:val="24"/>
      </w:rPr>
    </w:lvl>
    <w:lvl w:ilvl="6">
      <w:start w:val="1"/>
      <w:numFmt w:val="decimal"/>
      <w:lvlText w:val="%1.%2.%3.%4.%5.%6.%7."/>
      <w:lvlJc w:val="left"/>
      <w:pPr>
        <w:ind w:left="357" w:hanging="357"/>
      </w:pPr>
      <w:rPr>
        <w:rFonts w:hint="default"/>
        <w:b w:val="0"/>
        <w:sz w:val="24"/>
      </w:rPr>
    </w:lvl>
    <w:lvl w:ilvl="7">
      <w:start w:val="1"/>
      <w:numFmt w:val="decimal"/>
      <w:lvlText w:val="%1.%2.%3.%4.%5.%6.%7.%8."/>
      <w:lvlJc w:val="left"/>
      <w:pPr>
        <w:ind w:left="357" w:hanging="357"/>
      </w:pPr>
      <w:rPr>
        <w:rFonts w:hint="default"/>
        <w:b w:val="0"/>
        <w:sz w:val="24"/>
      </w:rPr>
    </w:lvl>
    <w:lvl w:ilvl="8">
      <w:start w:val="1"/>
      <w:numFmt w:val="decimal"/>
      <w:lvlText w:val="%1.%2.%3.%4.%5.%6.%7.%8.%9."/>
      <w:lvlJc w:val="left"/>
      <w:pPr>
        <w:ind w:left="357" w:hanging="357"/>
      </w:pPr>
      <w:rPr>
        <w:rFonts w:hint="default"/>
        <w:b w:val="0"/>
        <w:sz w:val="24"/>
      </w:rPr>
    </w:lvl>
  </w:abstractNum>
  <w:abstractNum w:abstractNumId="4">
    <w:nsid w:val="7AB53973"/>
    <w:multiLevelType w:val="multilevel"/>
    <w:tmpl w:val="3766B9C0"/>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3."/>
      <w:lvlJc w:val="left"/>
      <w:pPr>
        <w:tabs>
          <w:tab w:val="num" w:pos="1288"/>
        </w:tabs>
        <w:ind w:left="1288" w:hanging="720"/>
      </w:pPr>
      <w:rPr>
        <w:rFonts w:ascii="Times New Roman" w:eastAsia="Times New Roman" w:hAnsi="Times New Roman" w:cs="Times New Roman"/>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3"/>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F44F5"/>
    <w:rsid w:val="000011E3"/>
    <w:rsid w:val="00004306"/>
    <w:rsid w:val="00020F08"/>
    <w:rsid w:val="000774B1"/>
    <w:rsid w:val="000F17DE"/>
    <w:rsid w:val="0010098C"/>
    <w:rsid w:val="001063B8"/>
    <w:rsid w:val="0012383A"/>
    <w:rsid w:val="00125741"/>
    <w:rsid w:val="00151070"/>
    <w:rsid w:val="00163BBD"/>
    <w:rsid w:val="001668B4"/>
    <w:rsid w:val="001832FB"/>
    <w:rsid w:val="001C73B9"/>
    <w:rsid w:val="001D4F00"/>
    <w:rsid w:val="001E0031"/>
    <w:rsid w:val="001E1AC6"/>
    <w:rsid w:val="001E2276"/>
    <w:rsid w:val="001E2E04"/>
    <w:rsid w:val="001F3CAA"/>
    <w:rsid w:val="001F7C43"/>
    <w:rsid w:val="00204EFE"/>
    <w:rsid w:val="00205B15"/>
    <w:rsid w:val="00220B57"/>
    <w:rsid w:val="00237AA6"/>
    <w:rsid w:val="00250C5D"/>
    <w:rsid w:val="00253F89"/>
    <w:rsid w:val="00256D04"/>
    <w:rsid w:val="00272323"/>
    <w:rsid w:val="00275F9D"/>
    <w:rsid w:val="002B0AF3"/>
    <w:rsid w:val="002B3F85"/>
    <w:rsid w:val="002D0DE7"/>
    <w:rsid w:val="002F44F5"/>
    <w:rsid w:val="003340F6"/>
    <w:rsid w:val="00342C35"/>
    <w:rsid w:val="00343891"/>
    <w:rsid w:val="00396AD4"/>
    <w:rsid w:val="003C15D2"/>
    <w:rsid w:val="003F0534"/>
    <w:rsid w:val="00407B65"/>
    <w:rsid w:val="004119E0"/>
    <w:rsid w:val="00412391"/>
    <w:rsid w:val="00451E80"/>
    <w:rsid w:val="00454E69"/>
    <w:rsid w:val="00470AC5"/>
    <w:rsid w:val="004A305D"/>
    <w:rsid w:val="00503D2D"/>
    <w:rsid w:val="00504D06"/>
    <w:rsid w:val="00517175"/>
    <w:rsid w:val="005213C3"/>
    <w:rsid w:val="005418D4"/>
    <w:rsid w:val="0058059C"/>
    <w:rsid w:val="00595B1E"/>
    <w:rsid w:val="005A08B3"/>
    <w:rsid w:val="005C3AE3"/>
    <w:rsid w:val="005F1D07"/>
    <w:rsid w:val="00602696"/>
    <w:rsid w:val="0064398C"/>
    <w:rsid w:val="00643AAC"/>
    <w:rsid w:val="006C4098"/>
    <w:rsid w:val="007046D8"/>
    <w:rsid w:val="00723D8A"/>
    <w:rsid w:val="00732100"/>
    <w:rsid w:val="00737184"/>
    <w:rsid w:val="0074756D"/>
    <w:rsid w:val="00754618"/>
    <w:rsid w:val="00755CF5"/>
    <w:rsid w:val="00757498"/>
    <w:rsid w:val="00763ECE"/>
    <w:rsid w:val="007703DF"/>
    <w:rsid w:val="007819AE"/>
    <w:rsid w:val="00790820"/>
    <w:rsid w:val="007928BA"/>
    <w:rsid w:val="007B5682"/>
    <w:rsid w:val="007C7A3E"/>
    <w:rsid w:val="007D5499"/>
    <w:rsid w:val="007F276C"/>
    <w:rsid w:val="00805E6C"/>
    <w:rsid w:val="00805E8C"/>
    <w:rsid w:val="008507C3"/>
    <w:rsid w:val="00862CAB"/>
    <w:rsid w:val="00876C62"/>
    <w:rsid w:val="00884878"/>
    <w:rsid w:val="008E6420"/>
    <w:rsid w:val="00914537"/>
    <w:rsid w:val="00927F46"/>
    <w:rsid w:val="009330D6"/>
    <w:rsid w:val="00956DCB"/>
    <w:rsid w:val="009642E3"/>
    <w:rsid w:val="00965D13"/>
    <w:rsid w:val="0097278E"/>
    <w:rsid w:val="009767C5"/>
    <w:rsid w:val="0098042C"/>
    <w:rsid w:val="00993433"/>
    <w:rsid w:val="00996852"/>
    <w:rsid w:val="009A261A"/>
    <w:rsid w:val="009B1B02"/>
    <w:rsid w:val="009B2960"/>
    <w:rsid w:val="009B7AEE"/>
    <w:rsid w:val="009C7BA0"/>
    <w:rsid w:val="009D46A6"/>
    <w:rsid w:val="009D61FC"/>
    <w:rsid w:val="009E1292"/>
    <w:rsid w:val="00A07E28"/>
    <w:rsid w:val="00A30403"/>
    <w:rsid w:val="00A33762"/>
    <w:rsid w:val="00A6281B"/>
    <w:rsid w:val="00A7661F"/>
    <w:rsid w:val="00A839B1"/>
    <w:rsid w:val="00A87D18"/>
    <w:rsid w:val="00AB3E67"/>
    <w:rsid w:val="00AC2464"/>
    <w:rsid w:val="00AC599F"/>
    <w:rsid w:val="00AF1417"/>
    <w:rsid w:val="00B1223C"/>
    <w:rsid w:val="00B14A4C"/>
    <w:rsid w:val="00B26D11"/>
    <w:rsid w:val="00B4161E"/>
    <w:rsid w:val="00B84932"/>
    <w:rsid w:val="00B8676A"/>
    <w:rsid w:val="00BB3489"/>
    <w:rsid w:val="00BD5E6F"/>
    <w:rsid w:val="00BE7332"/>
    <w:rsid w:val="00C43660"/>
    <w:rsid w:val="00C50015"/>
    <w:rsid w:val="00C562DE"/>
    <w:rsid w:val="00C576CA"/>
    <w:rsid w:val="00CA501B"/>
    <w:rsid w:val="00CA74E3"/>
    <w:rsid w:val="00CA79CA"/>
    <w:rsid w:val="00CD1FF4"/>
    <w:rsid w:val="00D018E7"/>
    <w:rsid w:val="00D05E3F"/>
    <w:rsid w:val="00D07078"/>
    <w:rsid w:val="00D20655"/>
    <w:rsid w:val="00D36E09"/>
    <w:rsid w:val="00D45989"/>
    <w:rsid w:val="00D61DFA"/>
    <w:rsid w:val="00D715C0"/>
    <w:rsid w:val="00DB347A"/>
    <w:rsid w:val="00DC3105"/>
    <w:rsid w:val="00DC7B32"/>
    <w:rsid w:val="00DD720D"/>
    <w:rsid w:val="00DD7FCE"/>
    <w:rsid w:val="00E01B65"/>
    <w:rsid w:val="00E14049"/>
    <w:rsid w:val="00E51C7D"/>
    <w:rsid w:val="00E548A8"/>
    <w:rsid w:val="00E90519"/>
    <w:rsid w:val="00EA7AFE"/>
    <w:rsid w:val="00EB3273"/>
    <w:rsid w:val="00EB605A"/>
    <w:rsid w:val="00EC6C17"/>
    <w:rsid w:val="00ED584E"/>
    <w:rsid w:val="00F049EF"/>
    <w:rsid w:val="00F06BA2"/>
    <w:rsid w:val="00F16584"/>
    <w:rsid w:val="00F2507F"/>
    <w:rsid w:val="00F3006C"/>
    <w:rsid w:val="00F51A83"/>
    <w:rsid w:val="00F55DB6"/>
    <w:rsid w:val="00F67347"/>
    <w:rsid w:val="00F9581C"/>
    <w:rsid w:val="00FB0CD5"/>
    <w:rsid w:val="00FC3299"/>
    <w:rsid w:val="00FE0440"/>
    <w:rsid w:val="00FE08CF"/>
    <w:rsid w:val="00FF3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9"/>
    <w:qFormat/>
    <w:rsid w:val="002F44F5"/>
    <w:pPr>
      <w:keepNext/>
      <w:spacing w:before="240" w:after="120"/>
      <w:ind w:left="360" w:hanging="360"/>
      <w:outlineLvl w:val="0"/>
    </w:pPr>
    <w:rPr>
      <w:rFonts w:ascii="Cambria" w:hAnsi="Cambria"/>
      <w:b/>
      <w:bCs/>
      <w:kern w:val="32"/>
      <w:sz w:val="32"/>
      <w:szCs w:val="32"/>
      <w:lang w:val="et-EE" w:eastAsia="en-US"/>
    </w:rPr>
  </w:style>
  <w:style w:type="paragraph" w:styleId="Heading2">
    <w:name w:val="heading 2"/>
    <w:basedOn w:val="Normal"/>
    <w:next w:val="Normal"/>
    <w:link w:val="Heading2Char"/>
    <w:uiPriority w:val="9"/>
    <w:semiHidden/>
    <w:unhideWhenUsed/>
    <w:qFormat/>
    <w:rsid w:val="00470A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44F5"/>
    <w:rPr>
      <w:rFonts w:ascii="Cambria" w:eastAsia="Times New Roman" w:hAnsi="Cambria" w:cs="Times New Roman"/>
      <w:b/>
      <w:bCs/>
      <w:kern w:val="32"/>
      <w:sz w:val="32"/>
      <w:szCs w:val="32"/>
      <w:lang w:val="et-EE"/>
    </w:rPr>
  </w:style>
  <w:style w:type="paragraph" w:styleId="ListNumber">
    <w:name w:val="List Number"/>
    <w:basedOn w:val="Normal"/>
    <w:uiPriority w:val="99"/>
    <w:rsid w:val="002F44F5"/>
    <w:pPr>
      <w:numPr>
        <w:numId w:val="1"/>
      </w:numPr>
    </w:pPr>
    <w:rPr>
      <w:lang w:val="et-EE" w:eastAsia="et-EE"/>
    </w:rPr>
  </w:style>
  <w:style w:type="paragraph" w:customStyle="1" w:styleId="lige">
    <w:name w:val="lõige"/>
    <w:basedOn w:val="Normal"/>
    <w:uiPriority w:val="99"/>
    <w:rsid w:val="002F44F5"/>
    <w:pPr>
      <w:tabs>
        <w:tab w:val="num" w:pos="567"/>
        <w:tab w:val="num" w:pos="927"/>
        <w:tab w:val="num" w:pos="1287"/>
      </w:tabs>
      <w:spacing w:before="60"/>
      <w:ind w:left="567" w:hanging="567"/>
      <w:jc w:val="both"/>
    </w:pPr>
    <w:rPr>
      <w:szCs w:val="20"/>
      <w:lang w:val="et-EE" w:eastAsia="en-US"/>
    </w:rPr>
  </w:style>
  <w:style w:type="paragraph" w:customStyle="1" w:styleId="punkt">
    <w:name w:val="punkt"/>
    <w:basedOn w:val="Normal"/>
    <w:uiPriority w:val="99"/>
    <w:rsid w:val="002F44F5"/>
    <w:pPr>
      <w:tabs>
        <w:tab w:val="num" w:pos="360"/>
      </w:tabs>
      <w:spacing w:before="60"/>
      <w:jc w:val="both"/>
    </w:pPr>
    <w:rPr>
      <w:szCs w:val="20"/>
      <w:lang w:val="et-EE" w:eastAsia="en-US"/>
    </w:rPr>
  </w:style>
  <w:style w:type="character" w:styleId="Hyperlink">
    <w:name w:val="Hyperlink"/>
    <w:uiPriority w:val="99"/>
    <w:rsid w:val="002F44F5"/>
    <w:rPr>
      <w:rFonts w:cs="Times New Roman"/>
      <w:color w:val="0000FF"/>
      <w:u w:val="single"/>
    </w:rPr>
  </w:style>
  <w:style w:type="paragraph" w:styleId="ListParagraph">
    <w:name w:val="List Paragraph"/>
    <w:basedOn w:val="Normal"/>
    <w:uiPriority w:val="34"/>
    <w:qFormat/>
    <w:rsid w:val="002F44F5"/>
    <w:pPr>
      <w:ind w:left="720"/>
      <w:contextualSpacing/>
    </w:pPr>
    <w:rPr>
      <w:lang w:val="et-EE" w:eastAsia="en-US"/>
    </w:rPr>
  </w:style>
  <w:style w:type="paragraph" w:styleId="NoSpacing">
    <w:name w:val="No Spacing"/>
    <w:uiPriority w:val="1"/>
    <w:qFormat/>
    <w:rsid w:val="002F44F5"/>
    <w:pPr>
      <w:autoSpaceDE w:val="0"/>
      <w:autoSpaceDN w:val="0"/>
      <w:adjustRightInd w:val="0"/>
      <w:spacing w:after="0" w:line="240" w:lineRule="auto"/>
    </w:pPr>
    <w:rPr>
      <w:rFonts w:ascii="Times New Roman" w:eastAsia="Times New Roman" w:hAnsi="Times New Roman" w:cs="Times New Roman"/>
      <w:sz w:val="24"/>
      <w:szCs w:val="24"/>
      <w:lang w:val="en-US" w:eastAsia="et-EE"/>
    </w:rPr>
  </w:style>
  <w:style w:type="paragraph" w:customStyle="1" w:styleId="Default">
    <w:name w:val="Default"/>
    <w:rsid w:val="002F44F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2F44F5"/>
    <w:pPr>
      <w:ind w:left="360"/>
      <w:jc w:val="both"/>
    </w:pPr>
    <w:rPr>
      <w:lang w:val="en-GB" w:eastAsia="en-US"/>
    </w:rPr>
  </w:style>
  <w:style w:type="character" w:customStyle="1" w:styleId="BodyTextIndentChar">
    <w:name w:val="Body Text Indent Char"/>
    <w:basedOn w:val="DefaultParagraphFont"/>
    <w:link w:val="BodyTextIndent"/>
    <w:rsid w:val="002F44F5"/>
    <w:rPr>
      <w:rFonts w:ascii="Times New Roman" w:eastAsia="Times New Roman" w:hAnsi="Times New Roman" w:cs="Times New Roman"/>
      <w:sz w:val="24"/>
      <w:szCs w:val="24"/>
      <w:lang w:val="en-GB"/>
    </w:rPr>
  </w:style>
  <w:style w:type="table" w:styleId="TableGrid">
    <w:name w:val="Table Grid"/>
    <w:basedOn w:val="TableNormal"/>
    <w:rsid w:val="007C7A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54618"/>
  </w:style>
  <w:style w:type="paragraph" w:styleId="Header">
    <w:name w:val="header"/>
    <w:basedOn w:val="Normal"/>
    <w:link w:val="HeaderChar"/>
    <w:uiPriority w:val="99"/>
    <w:semiHidden/>
    <w:unhideWhenUsed/>
    <w:rsid w:val="00754618"/>
    <w:pPr>
      <w:tabs>
        <w:tab w:val="center" w:pos="4677"/>
        <w:tab w:val="right" w:pos="9355"/>
      </w:tabs>
    </w:pPr>
  </w:style>
  <w:style w:type="character" w:customStyle="1" w:styleId="HeaderChar">
    <w:name w:val="Header Char"/>
    <w:basedOn w:val="DefaultParagraphFont"/>
    <w:link w:val="Header"/>
    <w:uiPriority w:val="99"/>
    <w:semiHidden/>
    <w:rsid w:val="00754618"/>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754618"/>
    <w:pPr>
      <w:tabs>
        <w:tab w:val="center" w:pos="4677"/>
        <w:tab w:val="right" w:pos="9355"/>
      </w:tabs>
    </w:pPr>
  </w:style>
  <w:style w:type="character" w:customStyle="1" w:styleId="FooterChar">
    <w:name w:val="Footer Char"/>
    <w:basedOn w:val="DefaultParagraphFont"/>
    <w:link w:val="Footer"/>
    <w:uiPriority w:val="99"/>
    <w:rsid w:val="00754618"/>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7F276C"/>
    <w:rPr>
      <w:b/>
      <w:bCs/>
    </w:rPr>
  </w:style>
  <w:style w:type="paragraph" w:customStyle="1" w:styleId="a">
    <w:name w:val="Без интервала"/>
    <w:qFormat/>
    <w:rsid w:val="00F55DB6"/>
    <w:pPr>
      <w:spacing w:after="0"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8676A"/>
    <w:rPr>
      <w:i/>
      <w:iCs/>
    </w:rPr>
  </w:style>
  <w:style w:type="paragraph" w:styleId="List2">
    <w:name w:val="List 2"/>
    <w:basedOn w:val="Normal"/>
    <w:uiPriority w:val="99"/>
    <w:semiHidden/>
    <w:unhideWhenUsed/>
    <w:rsid w:val="00151070"/>
    <w:pPr>
      <w:ind w:left="566" w:hanging="283"/>
      <w:contextualSpacing/>
    </w:pPr>
  </w:style>
  <w:style w:type="character" w:customStyle="1" w:styleId="Heading2Char">
    <w:name w:val="Heading 2 Char"/>
    <w:basedOn w:val="DefaultParagraphFont"/>
    <w:link w:val="Heading2"/>
    <w:uiPriority w:val="9"/>
    <w:semiHidden/>
    <w:rsid w:val="00470AC5"/>
    <w:rPr>
      <w:rFonts w:asciiTheme="majorHAnsi" w:eastAsiaTheme="majorEastAsia" w:hAnsiTheme="majorHAnsi" w:cstheme="majorBidi"/>
      <w:b/>
      <w:bCs/>
      <w:color w:val="4F81BD" w:themeColor="accent1"/>
      <w:sz w:val="26"/>
      <w:szCs w:val="26"/>
      <w:lang w:eastAsia="ru-RU"/>
    </w:rPr>
  </w:style>
  <w:style w:type="paragraph" w:customStyle="1" w:styleId="text-3mezera">
    <w:name w:val="text - 3 mezera"/>
    <w:basedOn w:val="Normal"/>
    <w:rsid w:val="00470AC5"/>
    <w:pPr>
      <w:widowControl w:val="0"/>
      <w:spacing w:before="60" w:line="240" w:lineRule="exact"/>
      <w:jc w:val="both"/>
    </w:pPr>
    <w:rPr>
      <w:rFonts w:ascii="Arial" w:hAnsi="Arial" w:cs="Arial"/>
      <w:lang w:val="cs-CZ" w:eastAsia="en-US"/>
    </w:rPr>
  </w:style>
</w:styles>
</file>

<file path=word/webSettings.xml><?xml version="1.0" encoding="utf-8"?>
<w:webSettings xmlns:r="http://schemas.openxmlformats.org/officeDocument/2006/relationships" xmlns:w="http://schemas.openxmlformats.org/wordprocessingml/2006/main">
  <w:divs>
    <w:div w:id="10601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dikompleks@gmail.com" TargetMode="External"/><Relationship Id="rId3" Type="http://schemas.openxmlformats.org/officeDocument/2006/relationships/settings" Target="settings.xml"/><Relationship Id="rId7" Type="http://schemas.openxmlformats.org/officeDocument/2006/relationships/hyperlink" Target="mailto:spordikomplek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ordikomple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1177</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6</cp:revision>
  <cp:lastPrinted>2018-02-23T06:16:00Z</cp:lastPrinted>
  <dcterms:created xsi:type="dcterms:W3CDTF">2018-07-31T06:32:00Z</dcterms:created>
  <dcterms:modified xsi:type="dcterms:W3CDTF">2018-08-01T10:14:00Z</dcterms:modified>
</cp:coreProperties>
</file>