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1AE" w:rsidRDefault="004441AE" w:rsidP="004441AE">
      <w:pPr>
        <w:rPr>
          <w:sz w:val="24"/>
        </w:rPr>
      </w:pPr>
      <w:bookmarkStart w:id="0" w:name="_GoBack"/>
      <w:bookmarkEnd w:id="0"/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4"/>
        <w:gridCol w:w="2106"/>
      </w:tblGrid>
      <w:tr w:rsidR="004441AE" w:rsidRPr="004441AE" w:rsidTr="004441AE">
        <w:trPr>
          <w:trHeight w:val="397"/>
        </w:trPr>
        <w:tc>
          <w:tcPr>
            <w:tcW w:w="6824" w:type="dxa"/>
            <w:shd w:val="clear" w:color="auto" w:fill="auto"/>
            <w:vAlign w:val="center"/>
            <w:hideMark/>
          </w:tcPr>
          <w:p w:rsidR="004441AE" w:rsidRPr="004441AE" w:rsidRDefault="004441AE" w:rsidP="004441AE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t-EE"/>
              </w:rPr>
            </w:pPr>
            <w:r w:rsidRPr="004441AE">
              <w:rPr>
                <w:b/>
                <w:bCs/>
                <w:sz w:val="22"/>
                <w:szCs w:val="22"/>
                <w:lang w:val="et-EE"/>
              </w:rPr>
              <w:t>Tööde</w:t>
            </w:r>
            <w:r w:rsidRPr="004441AE">
              <w:rPr>
                <w:b/>
                <w:bCs/>
                <w:sz w:val="22"/>
                <w:szCs w:val="22"/>
              </w:rPr>
              <w:t xml:space="preserve"> nimetused ja kirjeldused</w:t>
            </w:r>
          </w:p>
        </w:tc>
        <w:tc>
          <w:tcPr>
            <w:tcW w:w="2106" w:type="dxa"/>
            <w:shd w:val="clear" w:color="auto" w:fill="auto"/>
            <w:vAlign w:val="center"/>
            <w:hideMark/>
          </w:tcPr>
          <w:p w:rsidR="004441AE" w:rsidRPr="004441AE" w:rsidRDefault="004441AE" w:rsidP="006D477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441AE">
              <w:rPr>
                <w:rFonts w:eastAsia="Arial Unicode MS"/>
                <w:b/>
                <w:sz w:val="22"/>
                <w:szCs w:val="22"/>
              </w:rPr>
              <w:t>Maksumus</w:t>
            </w:r>
            <w:r w:rsidRPr="004441AE">
              <w:rPr>
                <w:rFonts w:eastAsia="Arial Unicode MS"/>
                <w:b/>
                <w:sz w:val="22"/>
                <w:szCs w:val="22"/>
                <w:lang w:val="et-EE"/>
              </w:rPr>
              <w:t xml:space="preserve"> (euro)</w:t>
            </w:r>
          </w:p>
        </w:tc>
      </w:tr>
      <w:tr w:rsidR="004441AE" w:rsidRPr="00003C42" w:rsidTr="004441AE">
        <w:trPr>
          <w:trHeight w:val="397"/>
        </w:trPr>
        <w:tc>
          <w:tcPr>
            <w:tcW w:w="6824" w:type="dxa"/>
            <w:shd w:val="clear" w:color="auto" w:fill="auto"/>
            <w:vAlign w:val="center"/>
          </w:tcPr>
          <w:p w:rsidR="004441AE" w:rsidRPr="002229A5" w:rsidRDefault="004441AE" w:rsidP="004441AE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Olemasoleva Uni-kivi katte demontaaž ja ladustamine – ca 20m</w:t>
            </w:r>
            <w:r w:rsidRPr="004441AE">
              <w:rPr>
                <w:sz w:val="22"/>
                <w:szCs w:val="22"/>
                <w:vertAlign w:val="superscript"/>
                <w:lang w:val="et-EE"/>
              </w:rPr>
              <w:t>2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4441AE" w:rsidRPr="00003C42" w:rsidRDefault="004441AE" w:rsidP="006D4773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4441AE" w:rsidRPr="00003C42" w:rsidTr="004441AE">
        <w:trPr>
          <w:trHeight w:val="397"/>
        </w:trPr>
        <w:tc>
          <w:tcPr>
            <w:tcW w:w="6824" w:type="dxa"/>
            <w:shd w:val="clear" w:color="auto" w:fill="auto"/>
            <w:vAlign w:val="center"/>
          </w:tcPr>
          <w:p w:rsidR="004441AE" w:rsidRPr="002229A5" w:rsidRDefault="004441AE" w:rsidP="004441AE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Kaevetööd</w:t>
            </w:r>
            <w:r w:rsidRPr="002229A5">
              <w:rPr>
                <w:sz w:val="22"/>
                <w:szCs w:val="22"/>
                <w:lang w:val="et-EE"/>
              </w:rPr>
              <w:t xml:space="preserve"> mõnes</w:t>
            </w:r>
            <w:r>
              <w:rPr>
                <w:sz w:val="22"/>
                <w:szCs w:val="22"/>
                <w:lang w:val="et-EE"/>
              </w:rPr>
              <w:t xml:space="preserve"> kohtades, </w:t>
            </w:r>
            <w:r w:rsidRPr="002229A5">
              <w:rPr>
                <w:sz w:val="22"/>
                <w:szCs w:val="22"/>
                <w:lang w:val="et-EE"/>
              </w:rPr>
              <w:t xml:space="preserve">sügavus ≈ 1,8 m </w:t>
            </w:r>
            <w:r>
              <w:rPr>
                <w:sz w:val="22"/>
                <w:szCs w:val="22"/>
                <w:lang w:val="et-EE"/>
              </w:rPr>
              <w:t>(</w:t>
            </w:r>
            <w:r w:rsidRPr="002229A5">
              <w:rPr>
                <w:sz w:val="22"/>
                <w:szCs w:val="22"/>
                <w:lang w:val="et-EE"/>
              </w:rPr>
              <w:t xml:space="preserve">peasissekäigu </w:t>
            </w:r>
            <w:r>
              <w:rPr>
                <w:sz w:val="22"/>
                <w:szCs w:val="22"/>
                <w:lang w:val="et-EE"/>
              </w:rPr>
              <w:t xml:space="preserve">kõrval </w:t>
            </w:r>
            <w:r w:rsidRPr="002229A5">
              <w:rPr>
                <w:sz w:val="22"/>
                <w:szCs w:val="22"/>
                <w:lang w:val="et-EE"/>
              </w:rPr>
              <w:t>ja fassaad</w:t>
            </w:r>
            <w:r>
              <w:rPr>
                <w:sz w:val="22"/>
                <w:szCs w:val="22"/>
                <w:lang w:val="et-EE"/>
              </w:rPr>
              <w:t xml:space="preserve">i </w:t>
            </w:r>
            <w:r w:rsidRPr="002229A5">
              <w:rPr>
                <w:sz w:val="22"/>
                <w:szCs w:val="22"/>
                <w:lang w:val="et-EE"/>
              </w:rPr>
              <w:t xml:space="preserve">küljelt, pinnase ja asfaltkatte </w:t>
            </w:r>
            <w:r>
              <w:rPr>
                <w:sz w:val="22"/>
                <w:szCs w:val="22"/>
                <w:lang w:val="et-EE"/>
              </w:rPr>
              <w:t>langemiste kohad) – ca 50m</w:t>
            </w:r>
            <w:r w:rsidRPr="004441AE">
              <w:rPr>
                <w:sz w:val="22"/>
                <w:szCs w:val="22"/>
                <w:vertAlign w:val="superscript"/>
                <w:lang w:val="et-EE"/>
              </w:rPr>
              <w:t>2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4441AE" w:rsidRPr="00003C42" w:rsidRDefault="004441AE" w:rsidP="006D4773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4441AE" w:rsidRPr="00003C42" w:rsidTr="004441AE">
        <w:trPr>
          <w:trHeight w:val="397"/>
        </w:trPr>
        <w:tc>
          <w:tcPr>
            <w:tcW w:w="6824" w:type="dxa"/>
            <w:shd w:val="clear" w:color="auto" w:fill="auto"/>
            <w:vAlign w:val="center"/>
          </w:tcPr>
          <w:p w:rsidR="004441AE" w:rsidRPr="007676B6" w:rsidRDefault="004441AE" w:rsidP="004441AE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Kaeviku tagasitäide killustiku lisadega (pärast süvendite kohtade ülevaatuse komisjoniga) – ca 50m</w:t>
            </w:r>
            <w:r w:rsidRPr="004441AE">
              <w:rPr>
                <w:sz w:val="22"/>
                <w:szCs w:val="22"/>
                <w:vertAlign w:val="superscript"/>
                <w:lang w:val="et-EE"/>
              </w:rPr>
              <w:t>2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4441AE" w:rsidRPr="00003C42" w:rsidRDefault="004441AE" w:rsidP="006D4773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4441AE" w:rsidRPr="00003C42" w:rsidTr="004441AE">
        <w:trPr>
          <w:trHeight w:val="397"/>
        </w:trPr>
        <w:tc>
          <w:tcPr>
            <w:tcW w:w="6824" w:type="dxa"/>
            <w:shd w:val="clear" w:color="auto" w:fill="auto"/>
            <w:vAlign w:val="center"/>
          </w:tcPr>
          <w:p w:rsidR="004441AE" w:rsidRPr="00EE6E94" w:rsidRDefault="004441AE" w:rsidP="00647EA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>Kokku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4441AE" w:rsidRPr="00003C42" w:rsidRDefault="004441AE" w:rsidP="006D4773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4441AE" w:rsidRPr="00003C42" w:rsidTr="004441AE">
        <w:trPr>
          <w:trHeight w:val="397"/>
        </w:trPr>
        <w:tc>
          <w:tcPr>
            <w:tcW w:w="6824" w:type="dxa"/>
            <w:shd w:val="clear" w:color="auto" w:fill="auto"/>
            <w:vAlign w:val="center"/>
          </w:tcPr>
          <w:p w:rsidR="004441AE" w:rsidRPr="00954D0B" w:rsidRDefault="004441AE" w:rsidP="00647EA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t-EE"/>
              </w:rPr>
              <w:t>KM</w:t>
            </w:r>
            <w:r w:rsidRPr="00954D0B">
              <w:rPr>
                <w:bCs/>
                <w:sz w:val="22"/>
                <w:szCs w:val="22"/>
              </w:rPr>
              <w:t xml:space="preserve"> 20%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4441AE" w:rsidRPr="00003C42" w:rsidRDefault="004441AE" w:rsidP="006D4773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4441AE" w:rsidRPr="00003C42" w:rsidTr="004441AE">
        <w:trPr>
          <w:trHeight w:val="397"/>
        </w:trPr>
        <w:tc>
          <w:tcPr>
            <w:tcW w:w="6824" w:type="dxa"/>
            <w:shd w:val="clear" w:color="auto" w:fill="auto"/>
            <w:vAlign w:val="center"/>
          </w:tcPr>
          <w:p w:rsidR="004441AE" w:rsidRPr="00EE6E94" w:rsidRDefault="004441AE" w:rsidP="00647EA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>Kokku KM-ga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4441AE" w:rsidRPr="00003C42" w:rsidRDefault="004441AE" w:rsidP="006D4773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</w:tbl>
    <w:p w:rsidR="00D92401" w:rsidRDefault="00D92401"/>
    <w:sectPr w:rsidR="00D92401" w:rsidSect="00D92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41AE"/>
    <w:rsid w:val="001E3B76"/>
    <w:rsid w:val="00202307"/>
    <w:rsid w:val="002969CC"/>
    <w:rsid w:val="002F7215"/>
    <w:rsid w:val="00442928"/>
    <w:rsid w:val="004441AE"/>
    <w:rsid w:val="004D052E"/>
    <w:rsid w:val="005406D2"/>
    <w:rsid w:val="005B6B85"/>
    <w:rsid w:val="005E658C"/>
    <w:rsid w:val="00670C66"/>
    <w:rsid w:val="00676AA0"/>
    <w:rsid w:val="00696F4A"/>
    <w:rsid w:val="006C4FBA"/>
    <w:rsid w:val="00721185"/>
    <w:rsid w:val="0076383D"/>
    <w:rsid w:val="007E7017"/>
    <w:rsid w:val="008241D7"/>
    <w:rsid w:val="008870C0"/>
    <w:rsid w:val="009B3468"/>
    <w:rsid w:val="00A51BF8"/>
    <w:rsid w:val="00A729E4"/>
    <w:rsid w:val="00AF4C17"/>
    <w:rsid w:val="00C010A5"/>
    <w:rsid w:val="00C43B2E"/>
    <w:rsid w:val="00C538AF"/>
    <w:rsid w:val="00CB77E1"/>
    <w:rsid w:val="00D92401"/>
    <w:rsid w:val="00E13F62"/>
    <w:rsid w:val="00E91194"/>
    <w:rsid w:val="00F23F4D"/>
    <w:rsid w:val="00F25755"/>
    <w:rsid w:val="00F67048"/>
    <w:rsid w:val="00FF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AE"/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5406D2"/>
    <w:pPr>
      <w:keepNext/>
      <w:shd w:val="pct5" w:color="auto" w:fill="auto"/>
      <w:outlineLvl w:val="0"/>
    </w:pPr>
    <w:rPr>
      <w:rFonts w:eastAsia="Calibri"/>
      <w:b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5406D2"/>
    <w:pPr>
      <w:keepNext/>
      <w:suppressAutoHyphens/>
      <w:spacing w:after="60"/>
      <w:jc w:val="both"/>
      <w:outlineLvl w:val="1"/>
    </w:pPr>
    <w:rPr>
      <w:rFonts w:eastAsia="Calibri"/>
      <w:b/>
      <w:bCs/>
      <w:sz w:val="22"/>
      <w:szCs w:val="22"/>
      <w:lang w:val="en-GB" w:eastAsia="et-E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06D2"/>
    <w:rPr>
      <w:rFonts w:ascii="Times New Roman" w:hAnsi="Times New Roman" w:cs="Times New Roman"/>
      <w:b/>
      <w:sz w:val="20"/>
      <w:szCs w:val="20"/>
      <w:shd w:val="pct5" w:color="auto" w:fill="auto"/>
      <w:lang w:val="en-US" w:eastAsia="ru-RU"/>
    </w:rPr>
  </w:style>
  <w:style w:type="character" w:customStyle="1" w:styleId="20">
    <w:name w:val="Заголовок 2 Знак"/>
    <w:basedOn w:val="a0"/>
    <w:link w:val="2"/>
    <w:uiPriority w:val="99"/>
    <w:rsid w:val="005406D2"/>
    <w:rPr>
      <w:rFonts w:ascii="Times New Roman" w:hAnsi="Times New Roman" w:cs="Times New Roman"/>
      <w:b/>
      <w:bCs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DOMNET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</cp:lastModifiedBy>
  <cp:revision>2</cp:revision>
  <dcterms:created xsi:type="dcterms:W3CDTF">2016-03-08T10:30:00Z</dcterms:created>
  <dcterms:modified xsi:type="dcterms:W3CDTF">2016-03-08T10:30:00Z</dcterms:modified>
</cp:coreProperties>
</file>